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Enforcement of Physical Placement Motion—Milwaukee County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(Notice of Hearing and Motion to Enforce Physical Placement)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$0</w:t>
      </w:r>
      <w:r>
        <w:t>:</w:t>
      </w:r>
      <w:r>
        <w:t xml:space="preserve">  </w:t>
      </w:r>
      <w:r>
        <w:t xml:space="preserve">no fee to file this motion 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$90</w:t>
      </w:r>
      <w:r>
        <w:t>:</w:t>
      </w:r>
      <w:r>
        <w:t xml:space="preserve">  </w:t>
      </w:r>
      <w:r>
        <w:t>for service through the Milwaukee County Sheriff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 xml:space="preserve">For service through sheriff’s departments outside Milwaukee County: </w:t>
      </w:r>
      <w:r>
        <w:rPr>
          <w:b/>
          <w:bCs/>
        </w:rPr>
        <w:t>fees vary</w:t>
      </w:r>
      <w:r>
        <w:t xml:space="preserve"> by county (some accept approved Fee Waivers from outside their county; some do not).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>FORMS and COPIES NEEDED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Notice of Hearing and Motion to Enforce Physical Placement Order </w:t>
      </w:r>
      <w:r>
        <w:t xml:space="preserve">(FA-609)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5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A copy of your</w:t>
      </w:r>
      <w:r>
        <w:rPr>
          <w:b/>
          <w:bCs/>
        </w:rPr>
        <w:t xml:space="preserve"> most recent court order on physical placement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5 copies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 xml:space="preserve">If you don't have this document, you can request it through Civil Records by completing a </w:t>
      </w:r>
      <w:hyperlink r:id="rId4" w:history="1">
        <w:r>
          <w:rPr>
            <w:b/>
            <w:bCs/>
            <w:color w:val="0563C1"/>
            <w:u w:val="single" w:color="0563C1"/>
          </w:rPr>
          <w:t>Records Request Form</w:t>
        </w:r>
      </w:hyperlink>
      <w:r>
        <w:t>.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1 regular-size mailing envelope &amp; 1 postage stamp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 w:val="0"/>
          <w:u w:val="none"/>
        </w:rPr>
        <w:drawing>
          <wp:anchor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184150</wp:posOffset>
            </wp:positionV>
            <wp:extent cx="609600" cy="3714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You can purchase envelopes and stamps in the </w:t>
      </w:r>
      <w:r>
        <w:rPr>
          <w:b/>
          <w:bCs/>
        </w:rPr>
        <w:t>Milwaukee County Law Library (Room G-8).</w:t>
      </w:r>
      <w:r>
        <w:t xml:space="preserve">  </w:t>
      </w:r>
      <w:r>
        <w:t>Address the envelope to yourself (write your name and address in the center; put the stamp in the top-right corner; don’t write anything in the top-left corner). Don’t put anything inside the envelope.</w:t>
      </w:r>
      <w:r>
        <w:t xml:space="preserve">  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4324350</wp:posOffset>
            </wp:positionV>
            <wp:extent cx="6419850" cy="245745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457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6534150</wp:posOffset>
            </wp:positionV>
            <wp:extent cx="6400800" cy="24955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97155</wp:posOffset>
            </wp:positionV>
            <wp:extent cx="5772150" cy="3981450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981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</w:p>
    <w:sectPr>
      <w:footerReference w:type="default" r:id="rId9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county.milwaukee.gov/files/county/courts/Documents/Records-Request-Form.pdf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