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POST-JUDGMENT FILING DIRECTIONS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CONTEMPT MOTION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55"/>
        <w:gridCol w:w="3595"/>
        <w:tblGridChange w:id="0">
          <w:tblGrid>
            <w:gridCol w:w="5755"/>
            <w:gridCol w:w="3595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FORMS (&amp;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copies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) YOU NEED: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COSTS/FEES:</w:t>
            </w:r>
          </w:p>
        </w:tc>
      </w:tr>
      <w:tr>
        <w:trPr>
          <w:cantSplit w:val="0"/>
          <w:trHeight w:val="315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Contempt forms: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" w:hanging="360"/>
              <w:rPr/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Order to Show Cause for Finding of Contempt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Original + 3 copies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" w:hanging="360"/>
              <w:rPr/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Affidavit for Finding of Contempt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Original + 3 copies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(optional) Fee Waiver forms: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" w:hanging="360"/>
              <w:rPr/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Petition for Waiver of Fees &amp; Costs – Affidavit of Indigency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Original only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" w:hanging="360"/>
              <w:rPr/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Order on Petition for Waiver of Fees &amp; Costs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Original only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Filing Fee: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$0 (there is no filing fee for this motion)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Service fee (through Milwaukee County Sheriff):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" w:hanging="360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$90 ($0 with an approved Fee Waiver)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GETTING A COURT DATE: General Process</w:t>
            </w:r>
          </w:p>
        </w:tc>
      </w:tr>
      <w:tr>
        <w:trPr>
          <w:cantSplit w:val="0"/>
          <w:trHeight w:val="138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Get everything you need to file.  </w:t>
            </w:r>
            <w:r w:rsidDel="00000000" w:rsidR="00000000" w:rsidRPr="00000000">
              <w:rPr>
                <w:color w:val="000000"/>
                <w:rtl w:val="0"/>
              </w:rPr>
              <w:t xml:space="preserve">All originals &amp; copies must be single-sided.  Bring money for the costs/fees and bring your photo ID if you need to get documents notarized.  If you are using a Fee Waiver, bring proof of income or public assistance.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firstLine="0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File everything in person at the courthouse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(901 N. 9</w:t>
            </w:r>
            <w:r w:rsidDel="00000000" w:rsidR="00000000" w:rsidRPr="00000000">
              <w:rPr>
                <w:color w:val="000000"/>
                <w:sz w:val="13"/>
                <w:szCs w:val="13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St, open Mon-Fri 8:30am-4:30pm)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Room 609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🡪</w:t>
            </w:r>
            <w:r w:rsidDel="00000000" w:rsidR="00000000" w:rsidRPr="00000000">
              <w:rPr>
                <w:color w:val="000000"/>
                <w:rtl w:val="0"/>
              </w:rPr>
              <w:t xml:space="preserve"> If you’re using a Fee Waiver, get it approved.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Room 104 </w:t>
            </w:r>
            <w:r w:rsidDel="00000000" w:rsidR="00000000" w:rsidRPr="00000000">
              <w:rPr>
                <w:color w:val="000000"/>
                <w:rtl w:val="0"/>
              </w:rPr>
              <w:t xml:space="preserve">🡪 File the documents.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Room 707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🡪</w:t>
            </w:r>
            <w:r w:rsidDel="00000000" w:rsidR="00000000" w:rsidRPr="00000000">
              <w:rPr>
                <w:color w:val="000000"/>
                <w:rtl w:val="0"/>
              </w:rPr>
              <w:t xml:space="preserve"> File the remaining documents and get a hearing date.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Room 101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If you are trying to change child support or arrears, file a copy with Child Support Services.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Serve the other person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 least 5 days before your hearing date.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Safety Building, Room 102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your spouse lives in Milwaukee County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we recommend serving through the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Milwaukee County Sheriff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Show your approved Fee Waiver or pay the service fee.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other service options, refer to our 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Service Options: Name Change and Post-Judgment cases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 sheet.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Attend your hearing.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it is a remote hearing (through the Zoom video conferencing app), the court will give you instructions on how to join.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QUESTIONS?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Find the forms, directions, and how-to videos to answer your own questions: </w:t>
            </w:r>
            <w:hyperlink r:id="rId8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https://www.milwaukeejusticecenter.org/howtovideos.html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Schedule an appointment with the Milwaukee Justice Center for help with documents, service questions, etc.: Call (414) 278-3965 or Email </w:t>
            </w:r>
            <w:hyperlink r:id="rId9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mjcdivorce@gmail.com</w:t>
              </w:r>
            </w:hyperlink>
            <w:r w:rsidDel="00000000" w:rsidR="00000000" w:rsidRPr="00000000">
              <w:rPr>
                <w:i w:val="1"/>
                <w:color w:val="000000"/>
                <w:rtl w:val="0"/>
              </w:rPr>
              <w:t xml:space="preserve">. (email recommended).</w:t>
            </w:r>
          </w:p>
        </w:tc>
      </w:tr>
    </w:tbl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Rev. 08/10/21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b w:val="1"/>
        <w:smallCaps w:val="1"/>
        <w:sz w:val="28"/>
        <w:szCs w:val="28"/>
      </w:rPr>
    </w:pPr>
    <w:r w:rsidDel="00000000" w:rsidR="00000000" w:rsidRPr="00000000">
      <w:rPr>
        <w:b w:val="1"/>
        <w:i w:val="1"/>
        <w:smallCaps w:val="1"/>
        <w:sz w:val="28"/>
        <w:szCs w:val="28"/>
        <w:rtl w:val="0"/>
      </w:rPr>
      <w:t xml:space="preserve">Milwaukee Justice Center Remote Forms Clinic:</w:t>
    </w:r>
    <w:r w:rsidDel="00000000" w:rsidR="00000000" w:rsidRPr="00000000">
      <w:rPr>
        <w:b w:val="1"/>
        <w:smallCaps w:val="1"/>
        <w:sz w:val="28"/>
        <w:szCs w:val="28"/>
        <w:rtl w:val="0"/>
      </w:rPr>
      <w:t xml:space="preserve"> Filing Directions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54FA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E54FA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E54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54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E54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54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CE54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54FA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mjcdivorc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unty.milwaukee.gov/EN/Sheriff/Divisions/Civil-Process" TargetMode="External"/><Relationship Id="rId8" Type="http://schemas.openxmlformats.org/officeDocument/2006/relationships/hyperlink" Target="https://www.milwaukeejusticecenter.org/howto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nXhieT/6wktXQtUlVn49SRkdA==">AMUW2mWxKmkUva+EQY/M95UdTqQM0gXJeCWe3Qj/lzCLB89a0BnM9UAyyQV7coOccatnmtaIOV2ULgzflS3fgo4XP5YseohXz+vLzuJwc7CcIvkaiqfid3jToV/VNO/qwQYLjvqSx0WR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2021-08-10T18:37:00Z</dcterms:created>
  <dc:creator>Natalie Lewandowski</dc:creator>
</cp:coreProperties>
</file>