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CBE6" w14:textId="77777777" w:rsidR="00B04DF5" w:rsidRPr="00B04DF5" w:rsidRDefault="00B04DF5" w:rsidP="00B04DF5">
      <w:pPr>
        <w:jc w:val="center"/>
        <w:rPr>
          <w:b/>
          <w:bCs/>
        </w:rPr>
      </w:pPr>
      <w:r w:rsidRPr="00B04DF5">
        <w:rPr>
          <w:b/>
          <w:bCs/>
        </w:rPr>
        <w:t xml:space="preserve">MJC Remote Forms Clinic: Filing Instructions and Notes – </w:t>
      </w:r>
    </w:p>
    <w:p w14:paraId="29D21A83" w14:textId="456522A7" w:rsidR="00B04DF5" w:rsidRPr="00B04DF5" w:rsidRDefault="00B04DF5" w:rsidP="00B04DF5">
      <w:pPr>
        <w:jc w:val="center"/>
      </w:pPr>
      <w:r w:rsidRPr="00B04DF5">
        <w:rPr>
          <w:b/>
          <w:bCs/>
          <w:u w:val="single"/>
        </w:rPr>
        <w:t>ENFORCEMENT OF PHYSICAL PLACEMENT</w:t>
      </w:r>
      <w:r w:rsidRPr="00B04DF5">
        <w:rPr>
          <w:b/>
          <w:bCs/>
        </w:rPr>
        <w:t xml:space="preserve"> motion</w:t>
      </w:r>
    </w:p>
    <w:p w14:paraId="516059B4" w14:textId="77777777" w:rsidR="00800D90" w:rsidRPr="00932E25" w:rsidRDefault="00800D90" w:rsidP="005B10CE">
      <w:pPr>
        <w:jc w:val="center"/>
        <w:rPr>
          <w:sz w:val="22"/>
          <w:szCs w:val="22"/>
        </w:rPr>
      </w:pPr>
    </w:p>
    <w:p w14:paraId="73D513C2" w14:textId="77777777" w:rsidR="00800D90" w:rsidRPr="00932E25" w:rsidRDefault="00800D90" w:rsidP="00800D90">
      <w:pPr>
        <w:pStyle w:val="ListParagraph"/>
        <w:numPr>
          <w:ilvl w:val="0"/>
          <w:numId w:val="1"/>
        </w:numPr>
        <w:jc w:val="both"/>
        <w:rPr>
          <w:sz w:val="22"/>
          <w:szCs w:val="22"/>
        </w:rPr>
      </w:pPr>
      <w:r>
        <w:rPr>
          <w:b/>
          <w:bCs/>
          <w:sz w:val="22"/>
          <w:szCs w:val="22"/>
        </w:rPr>
        <w:t xml:space="preserve">Gather/print the documents in the chart below and make any noted edits or additions.  </w:t>
      </w:r>
      <w:r w:rsidRPr="00B96B3B">
        <w:rPr>
          <w:b/>
          <w:bCs/>
          <w:sz w:val="22"/>
          <w:szCs w:val="22"/>
          <w:u w:val="single"/>
        </w:rPr>
        <w:t>Review all your documents carefully</w:t>
      </w:r>
      <w:r>
        <w:rPr>
          <w:b/>
          <w:bCs/>
          <w:sz w:val="22"/>
          <w:szCs w:val="22"/>
        </w:rPr>
        <w:t xml:space="preserve"> for typos, errors, or other mistakes. </w:t>
      </w:r>
    </w:p>
    <w:p w14:paraId="669FE177" w14:textId="6BA62253" w:rsidR="005B10CE" w:rsidRPr="00932E25" w:rsidRDefault="00B67A3C" w:rsidP="005B10CE">
      <w:pPr>
        <w:pStyle w:val="ListParagraph"/>
        <w:jc w:val="both"/>
        <w:rPr>
          <w:sz w:val="22"/>
          <w:szCs w:val="22"/>
        </w:rPr>
      </w:pPr>
      <w:r w:rsidRPr="00800D90">
        <w:rPr>
          <w:noProof/>
          <w:sz w:val="20"/>
          <w:szCs w:val="20"/>
        </w:rPr>
        <mc:AlternateContent>
          <mc:Choice Requires="wps">
            <w:drawing>
              <wp:anchor distT="45720" distB="45720" distL="114300" distR="114300" simplePos="0" relativeHeight="251659264" behindDoc="0" locked="0" layoutInCell="1" allowOverlap="1" wp14:anchorId="44379DA8" wp14:editId="18257D16">
                <wp:simplePos x="0" y="0"/>
                <wp:positionH relativeFrom="margin">
                  <wp:posOffset>28575</wp:posOffset>
                </wp:positionH>
                <wp:positionV relativeFrom="paragraph">
                  <wp:posOffset>2278380</wp:posOffset>
                </wp:positionV>
                <wp:extent cx="59721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14:paraId="49E24EA5" w14:textId="1F31D070" w:rsidR="00800D90" w:rsidRPr="00800D90" w:rsidRDefault="00800D90" w:rsidP="00800D90">
                            <w:pPr>
                              <w:jc w:val="both"/>
                              <w:rPr>
                                <w:sz w:val="22"/>
                                <w:szCs w:val="22"/>
                              </w:rPr>
                            </w:pPr>
                            <w:r w:rsidRPr="00AA6481">
                              <w:rPr>
                                <w:b/>
                                <w:bCs/>
                                <w:sz w:val="22"/>
                                <w:szCs w:val="22"/>
                              </w:rPr>
                              <w:t xml:space="preserve">** </w:t>
                            </w:r>
                            <w:r w:rsidRPr="00AA6481">
                              <w:rPr>
                                <w:sz w:val="22"/>
                                <w:szCs w:val="22"/>
                              </w:rPr>
                              <w:t xml:space="preserve">You </w:t>
                            </w:r>
                            <w:r w:rsidRPr="00AA6481">
                              <w:rPr>
                                <w:i/>
                                <w:iCs/>
                                <w:sz w:val="22"/>
                                <w:szCs w:val="22"/>
                              </w:rPr>
                              <w:t>may</w:t>
                            </w:r>
                            <w:r w:rsidRPr="00AA6481">
                              <w:rPr>
                                <w:sz w:val="22"/>
                                <w:szCs w:val="22"/>
                              </w:rPr>
                              <w:t xml:space="preserve"> be able to make copies in the </w:t>
                            </w:r>
                            <w:r w:rsidRPr="00AA6481">
                              <w:rPr>
                                <w:sz w:val="22"/>
                                <w:szCs w:val="22"/>
                                <w:u w:val="single"/>
                              </w:rPr>
                              <w:t>Milwaukee County Law Library</w:t>
                            </w:r>
                            <w:r w:rsidRPr="00AA6481">
                              <w:rPr>
                                <w:sz w:val="22"/>
                                <w:szCs w:val="22"/>
                              </w:rPr>
                              <w:t xml:space="preserve"> (Room G8, located in the G9 suite). Their most recent hours are </w:t>
                            </w:r>
                            <w:r w:rsidRPr="00AA6481">
                              <w:rPr>
                                <w:b/>
                                <w:bCs/>
                                <w:sz w:val="22"/>
                                <w:szCs w:val="22"/>
                              </w:rPr>
                              <w:t>Monday through Thursday from 10:00 am to 3:00 pm</w:t>
                            </w:r>
                            <w:r w:rsidRPr="00AA6481">
                              <w:rPr>
                                <w:sz w:val="22"/>
                                <w:szCs w:val="22"/>
                              </w:rPr>
                              <w:t xml:space="preserve">; </w:t>
                            </w:r>
                            <w:r w:rsidRPr="00AA6481">
                              <w:rPr>
                                <w:i/>
                                <w:iCs/>
                                <w:sz w:val="22"/>
                                <w:szCs w:val="22"/>
                              </w:rPr>
                              <w:t>HOWEVER</w:t>
                            </w:r>
                            <w:r w:rsidRPr="00AA6481">
                              <w:rPr>
                                <w:sz w:val="22"/>
                                <w:szCs w:val="22"/>
                              </w:rPr>
                              <w:t>, they have been closing frequently due to concerns with Covid-19</w:t>
                            </w:r>
                            <w:r>
                              <w:rPr>
                                <w:sz w:val="22"/>
                                <w:szCs w:val="22"/>
                              </w:rPr>
                              <w:t xml:space="preserve">, so please call in advance to confirm their availability. They can be reached at (414) 278-4900.  If you go there to make copies, you’ll need to call the same number from outside the Library to be let in.  </w:t>
                            </w:r>
                            <w:r w:rsidRPr="00AA6481">
                              <w:rPr>
                                <w:sz w:val="22"/>
                                <w:szCs w:val="22"/>
                              </w:rPr>
                              <w:t>Please note that only 10 people may be in the library at a time, so you may have to wait until other patrons leave.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79DA8" id="_x0000_t202" coordsize="21600,21600" o:spt="202" path="m,l,21600r21600,l21600,xe">
                <v:stroke joinstyle="miter"/>
                <v:path gradientshapeok="t" o:connecttype="rect"/>
              </v:shapetype>
              <v:shape id="Text Box 2" o:spid="_x0000_s1026" type="#_x0000_t202" style="position:absolute;left:0;text-align:left;margin-left:2.25pt;margin-top:179.4pt;width:47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">
                <v:textbox style="mso-fit-shape-to-text:t">
                  <w:txbxContent>
                    <w:p w14:paraId="49E24EA5" w14:textId="1F31D070" w:rsidR="00800D90" w:rsidRPr="00800D90" w:rsidRDefault="00800D90" w:rsidP="00800D90">
                      <w:pPr>
                        <w:jc w:val="both"/>
                        <w:rPr>
                          <w:sz w:val="22"/>
                          <w:szCs w:val="22"/>
                        </w:rPr>
                      </w:pPr>
                      <w:r w:rsidRPr="00AA6481">
                        <w:rPr>
                          <w:b/>
                          <w:bCs/>
                          <w:sz w:val="22"/>
                          <w:szCs w:val="22"/>
                        </w:rPr>
                        <w:t xml:space="preserve">** </w:t>
                      </w:r>
                      <w:r w:rsidRPr="00AA6481">
                        <w:rPr>
                          <w:sz w:val="22"/>
                          <w:szCs w:val="22"/>
                        </w:rPr>
                        <w:t xml:space="preserve">You </w:t>
                      </w:r>
                      <w:r w:rsidRPr="00AA6481">
                        <w:rPr>
                          <w:i/>
                          <w:iCs/>
                          <w:sz w:val="22"/>
                          <w:szCs w:val="22"/>
                        </w:rPr>
                        <w:t>may</w:t>
                      </w:r>
                      <w:r w:rsidRPr="00AA6481">
                        <w:rPr>
                          <w:sz w:val="22"/>
                          <w:szCs w:val="22"/>
                        </w:rPr>
                        <w:t xml:space="preserve"> be able to make copies in the </w:t>
                      </w:r>
                      <w:r w:rsidRPr="00AA6481">
                        <w:rPr>
                          <w:sz w:val="22"/>
                          <w:szCs w:val="22"/>
                          <w:u w:val="single"/>
                        </w:rPr>
                        <w:t>Milwaukee County Law Library</w:t>
                      </w:r>
                      <w:r w:rsidRPr="00AA6481">
                        <w:rPr>
                          <w:sz w:val="22"/>
                          <w:szCs w:val="22"/>
                        </w:rPr>
                        <w:t xml:space="preserve"> (Room G8, located in the G9 suite). Their most recent hours are </w:t>
                      </w:r>
                      <w:r w:rsidRPr="00AA6481">
                        <w:rPr>
                          <w:b/>
                          <w:bCs/>
                          <w:sz w:val="22"/>
                          <w:szCs w:val="22"/>
                        </w:rPr>
                        <w:t>Monday through Thursday from 10:00 am to 3:00 pm</w:t>
                      </w:r>
                      <w:r w:rsidRPr="00AA6481">
                        <w:rPr>
                          <w:sz w:val="22"/>
                          <w:szCs w:val="22"/>
                        </w:rPr>
                        <w:t xml:space="preserve">; </w:t>
                      </w:r>
                      <w:r w:rsidRPr="00AA6481">
                        <w:rPr>
                          <w:i/>
                          <w:iCs/>
                          <w:sz w:val="22"/>
                          <w:szCs w:val="22"/>
                        </w:rPr>
                        <w:t>HOWEVER</w:t>
                      </w:r>
                      <w:r w:rsidRPr="00AA6481">
                        <w:rPr>
                          <w:sz w:val="22"/>
                          <w:szCs w:val="22"/>
                        </w:rPr>
                        <w:t>, they have been closing frequently due to concerns with Covid-19</w:t>
                      </w:r>
                      <w:r>
                        <w:rPr>
                          <w:sz w:val="22"/>
                          <w:szCs w:val="22"/>
                        </w:rPr>
                        <w:t xml:space="preserve">, so please call in advance to confirm their availability. They can be reached at (414) 278-4900.  If you go there to make copies, you’ll need to call the same number from outside the Library to be let in.  </w:t>
                      </w:r>
                      <w:r w:rsidRPr="00AA6481">
                        <w:rPr>
                          <w:sz w:val="22"/>
                          <w:szCs w:val="22"/>
                        </w:rPr>
                        <w:t>Please note that only 10 people may be in the library at a time, so you may have to wait until other patrons leave.</w:t>
                      </w:r>
                    </w:p>
                  </w:txbxContent>
                </v:textbox>
                <w10:wrap type="square" anchorx="margin"/>
              </v:shape>
            </w:pict>
          </mc:Fallback>
        </mc:AlternateContent>
      </w:r>
    </w:p>
    <w:tbl>
      <w:tblPr>
        <w:tblStyle w:val="TableGrid"/>
        <w:tblW w:w="9445" w:type="dxa"/>
        <w:tblLook w:val="04A0" w:firstRow="1" w:lastRow="0" w:firstColumn="1" w:lastColumn="0" w:noHBand="0" w:noVBand="1"/>
      </w:tblPr>
      <w:tblGrid>
        <w:gridCol w:w="1685"/>
        <w:gridCol w:w="821"/>
        <w:gridCol w:w="999"/>
        <w:gridCol w:w="1170"/>
        <w:gridCol w:w="3254"/>
        <w:gridCol w:w="1516"/>
      </w:tblGrid>
      <w:tr w:rsidR="005B10CE" w:rsidRPr="00932E25" w14:paraId="0D96DEB1" w14:textId="77777777" w:rsidTr="0049432C">
        <w:tc>
          <w:tcPr>
            <w:tcW w:w="1685" w:type="dxa"/>
          </w:tcPr>
          <w:p w14:paraId="1E998180" w14:textId="77777777" w:rsidR="005B10CE" w:rsidRPr="0043132C" w:rsidRDefault="005B10CE" w:rsidP="004A33FD">
            <w:pPr>
              <w:rPr>
                <w:b/>
                <w:bCs/>
                <w:sz w:val="22"/>
                <w:szCs w:val="22"/>
                <w:highlight w:val="yellow"/>
              </w:rPr>
            </w:pPr>
            <w:r w:rsidRPr="0043132C">
              <w:rPr>
                <w:b/>
                <w:bCs/>
                <w:sz w:val="22"/>
                <w:szCs w:val="22"/>
                <w:highlight w:val="yellow"/>
              </w:rPr>
              <w:t>Form</w:t>
            </w:r>
          </w:p>
        </w:tc>
        <w:tc>
          <w:tcPr>
            <w:tcW w:w="821" w:type="dxa"/>
          </w:tcPr>
          <w:p w14:paraId="0209DB3A" w14:textId="32CAAB18" w:rsidR="005B10CE" w:rsidRPr="0043132C" w:rsidRDefault="005B10CE" w:rsidP="004A33FD">
            <w:pPr>
              <w:rPr>
                <w:b/>
                <w:bCs/>
                <w:sz w:val="22"/>
                <w:szCs w:val="22"/>
                <w:highlight w:val="yellow"/>
              </w:rPr>
            </w:pPr>
            <w:r w:rsidRPr="0043132C">
              <w:rPr>
                <w:b/>
                <w:bCs/>
                <w:sz w:val="22"/>
                <w:szCs w:val="22"/>
                <w:highlight w:val="yellow"/>
              </w:rPr>
              <w:t xml:space="preserve">Page </w:t>
            </w:r>
          </w:p>
        </w:tc>
        <w:tc>
          <w:tcPr>
            <w:tcW w:w="999" w:type="dxa"/>
          </w:tcPr>
          <w:p w14:paraId="4F2BFDBC" w14:textId="77777777" w:rsidR="005B10CE" w:rsidRPr="0043132C" w:rsidRDefault="005B10CE" w:rsidP="004A33FD">
            <w:pPr>
              <w:rPr>
                <w:b/>
                <w:bCs/>
                <w:sz w:val="22"/>
                <w:szCs w:val="22"/>
                <w:highlight w:val="yellow"/>
              </w:rPr>
            </w:pPr>
            <w:r w:rsidRPr="0043132C">
              <w:rPr>
                <w:b/>
                <w:bCs/>
                <w:sz w:val="22"/>
                <w:szCs w:val="22"/>
                <w:highlight w:val="yellow"/>
              </w:rPr>
              <w:t xml:space="preserve">Section </w:t>
            </w:r>
          </w:p>
        </w:tc>
        <w:tc>
          <w:tcPr>
            <w:tcW w:w="1170" w:type="dxa"/>
          </w:tcPr>
          <w:p w14:paraId="65B201F1" w14:textId="41B75F2A" w:rsidR="005B10CE" w:rsidRPr="0043132C" w:rsidRDefault="005B10CE" w:rsidP="004A33FD">
            <w:pPr>
              <w:rPr>
                <w:b/>
                <w:bCs/>
                <w:sz w:val="22"/>
                <w:szCs w:val="22"/>
                <w:highlight w:val="yellow"/>
              </w:rPr>
            </w:pPr>
            <w:r w:rsidRPr="0043132C">
              <w:rPr>
                <w:b/>
                <w:bCs/>
                <w:sz w:val="22"/>
                <w:szCs w:val="22"/>
                <w:highlight w:val="yellow"/>
              </w:rPr>
              <w:t xml:space="preserve">Question </w:t>
            </w:r>
          </w:p>
        </w:tc>
        <w:tc>
          <w:tcPr>
            <w:tcW w:w="3254" w:type="dxa"/>
          </w:tcPr>
          <w:p w14:paraId="790179ED" w14:textId="77777777" w:rsidR="005B10CE" w:rsidRPr="0043132C" w:rsidRDefault="005B10CE" w:rsidP="004A33FD">
            <w:pPr>
              <w:rPr>
                <w:b/>
                <w:bCs/>
                <w:sz w:val="22"/>
                <w:szCs w:val="22"/>
                <w:highlight w:val="yellow"/>
              </w:rPr>
            </w:pPr>
            <w:r w:rsidRPr="0043132C">
              <w:rPr>
                <w:b/>
                <w:bCs/>
                <w:sz w:val="22"/>
                <w:szCs w:val="22"/>
                <w:highlight w:val="yellow"/>
              </w:rPr>
              <w:t>Edits/Additions Needed, if any</w:t>
            </w:r>
          </w:p>
        </w:tc>
        <w:tc>
          <w:tcPr>
            <w:tcW w:w="1516" w:type="dxa"/>
          </w:tcPr>
          <w:p w14:paraId="48AF7135" w14:textId="593AE04A" w:rsidR="005B10CE" w:rsidRPr="0043132C" w:rsidRDefault="005B10CE" w:rsidP="004A33FD">
            <w:pPr>
              <w:rPr>
                <w:b/>
                <w:bCs/>
                <w:sz w:val="22"/>
                <w:szCs w:val="22"/>
                <w:highlight w:val="yellow"/>
              </w:rPr>
            </w:pPr>
            <w:r w:rsidRPr="0043132C">
              <w:rPr>
                <w:b/>
                <w:bCs/>
                <w:sz w:val="22"/>
                <w:szCs w:val="22"/>
                <w:highlight w:val="yellow"/>
              </w:rPr>
              <w:t>Copies Needed, if any</w:t>
            </w:r>
            <w:r w:rsidR="00800D90">
              <w:rPr>
                <w:b/>
                <w:bCs/>
                <w:sz w:val="22"/>
                <w:szCs w:val="22"/>
                <w:highlight w:val="yellow"/>
              </w:rPr>
              <w:t>**</w:t>
            </w:r>
          </w:p>
        </w:tc>
      </w:tr>
      <w:tr w:rsidR="005B10CE" w:rsidRPr="00932E25" w14:paraId="3F4FE82F" w14:textId="77777777" w:rsidTr="0049432C">
        <w:tc>
          <w:tcPr>
            <w:tcW w:w="1685" w:type="dxa"/>
          </w:tcPr>
          <w:p w14:paraId="6FE9D702" w14:textId="0F36E832" w:rsidR="005B10CE" w:rsidRPr="00800D90" w:rsidRDefault="005B10CE" w:rsidP="004A33FD">
            <w:pPr>
              <w:rPr>
                <w:b/>
                <w:bCs/>
                <w:sz w:val="20"/>
                <w:szCs w:val="20"/>
              </w:rPr>
            </w:pPr>
            <w:r w:rsidRPr="00800D90">
              <w:rPr>
                <w:b/>
                <w:bCs/>
                <w:sz w:val="20"/>
                <w:szCs w:val="20"/>
              </w:rPr>
              <w:t>Enforcement of Physical Placement</w:t>
            </w:r>
          </w:p>
        </w:tc>
        <w:tc>
          <w:tcPr>
            <w:tcW w:w="821" w:type="dxa"/>
          </w:tcPr>
          <w:p w14:paraId="78EA5618" w14:textId="77777777" w:rsidR="005B10CE" w:rsidRPr="00FF0D34" w:rsidRDefault="005B10CE" w:rsidP="004A33FD">
            <w:pPr>
              <w:rPr>
                <w:sz w:val="20"/>
                <w:szCs w:val="20"/>
              </w:rPr>
            </w:pPr>
          </w:p>
        </w:tc>
        <w:tc>
          <w:tcPr>
            <w:tcW w:w="999" w:type="dxa"/>
          </w:tcPr>
          <w:p w14:paraId="50F5C5FD" w14:textId="77777777" w:rsidR="005B10CE" w:rsidRPr="00FF0D34" w:rsidRDefault="005B10CE" w:rsidP="004A33FD">
            <w:pPr>
              <w:rPr>
                <w:sz w:val="20"/>
                <w:szCs w:val="20"/>
              </w:rPr>
            </w:pPr>
          </w:p>
        </w:tc>
        <w:tc>
          <w:tcPr>
            <w:tcW w:w="1170" w:type="dxa"/>
          </w:tcPr>
          <w:p w14:paraId="7FB94AB5" w14:textId="77777777" w:rsidR="005B10CE" w:rsidRPr="00FF0D34" w:rsidRDefault="005B10CE" w:rsidP="004A33FD">
            <w:pPr>
              <w:rPr>
                <w:sz w:val="20"/>
                <w:szCs w:val="20"/>
              </w:rPr>
            </w:pPr>
          </w:p>
        </w:tc>
        <w:tc>
          <w:tcPr>
            <w:tcW w:w="3254" w:type="dxa"/>
          </w:tcPr>
          <w:p w14:paraId="0273ECC1" w14:textId="77777777" w:rsidR="005B10CE" w:rsidRPr="00FF0D34" w:rsidRDefault="005B10CE" w:rsidP="004A33FD">
            <w:pPr>
              <w:rPr>
                <w:sz w:val="20"/>
                <w:szCs w:val="20"/>
              </w:rPr>
            </w:pPr>
          </w:p>
        </w:tc>
        <w:tc>
          <w:tcPr>
            <w:tcW w:w="1516" w:type="dxa"/>
          </w:tcPr>
          <w:p w14:paraId="344E6A47" w14:textId="0EC3B6BC" w:rsidR="005B10CE" w:rsidRPr="00FF0D34" w:rsidRDefault="005B10CE" w:rsidP="004A33FD">
            <w:pPr>
              <w:rPr>
                <w:sz w:val="20"/>
                <w:szCs w:val="20"/>
              </w:rPr>
            </w:pPr>
            <w:r>
              <w:rPr>
                <w:sz w:val="20"/>
                <w:szCs w:val="20"/>
              </w:rPr>
              <w:t xml:space="preserve">Original </w:t>
            </w:r>
            <w:r w:rsidRPr="000B2580">
              <w:rPr>
                <w:b/>
                <w:bCs/>
                <w:sz w:val="20"/>
                <w:szCs w:val="20"/>
              </w:rPr>
              <w:t xml:space="preserve">+ </w:t>
            </w:r>
            <w:r w:rsidR="00BF22E9">
              <w:rPr>
                <w:b/>
                <w:bCs/>
                <w:sz w:val="20"/>
                <w:szCs w:val="20"/>
              </w:rPr>
              <w:t>3</w:t>
            </w:r>
            <w:r w:rsidRPr="000B2580">
              <w:rPr>
                <w:b/>
                <w:bCs/>
                <w:sz w:val="20"/>
                <w:szCs w:val="20"/>
              </w:rPr>
              <w:t xml:space="preserve"> copies</w:t>
            </w:r>
          </w:p>
        </w:tc>
      </w:tr>
      <w:tr w:rsidR="005B10CE" w:rsidRPr="00932E25" w14:paraId="044FAE08" w14:textId="77777777" w:rsidTr="0049432C">
        <w:tc>
          <w:tcPr>
            <w:tcW w:w="1685" w:type="dxa"/>
          </w:tcPr>
          <w:p w14:paraId="5F6D0283" w14:textId="4DD29830" w:rsidR="005B10CE" w:rsidRDefault="005B10CE" w:rsidP="004A33FD">
            <w:pPr>
              <w:rPr>
                <w:sz w:val="20"/>
                <w:szCs w:val="20"/>
              </w:rPr>
            </w:pPr>
            <w:r>
              <w:rPr>
                <w:sz w:val="20"/>
                <w:szCs w:val="20"/>
              </w:rPr>
              <w:t>A copy of your most recent placement order</w:t>
            </w:r>
          </w:p>
        </w:tc>
        <w:tc>
          <w:tcPr>
            <w:tcW w:w="821" w:type="dxa"/>
          </w:tcPr>
          <w:p w14:paraId="74063547" w14:textId="760735AE" w:rsidR="005B10CE" w:rsidRPr="00FF0D34" w:rsidRDefault="005B10CE" w:rsidP="004A33FD">
            <w:pPr>
              <w:rPr>
                <w:sz w:val="20"/>
                <w:szCs w:val="20"/>
              </w:rPr>
            </w:pPr>
            <w:r>
              <w:rPr>
                <w:sz w:val="20"/>
                <w:szCs w:val="20"/>
              </w:rPr>
              <w:t>N/A</w:t>
            </w:r>
          </w:p>
        </w:tc>
        <w:tc>
          <w:tcPr>
            <w:tcW w:w="999" w:type="dxa"/>
          </w:tcPr>
          <w:p w14:paraId="2D36CEE5" w14:textId="1A56105B" w:rsidR="005B10CE" w:rsidRPr="00FF0D34" w:rsidRDefault="005B10CE" w:rsidP="004A33FD">
            <w:pPr>
              <w:rPr>
                <w:sz w:val="20"/>
                <w:szCs w:val="20"/>
              </w:rPr>
            </w:pPr>
            <w:r>
              <w:rPr>
                <w:sz w:val="20"/>
                <w:szCs w:val="20"/>
              </w:rPr>
              <w:t>N/A</w:t>
            </w:r>
          </w:p>
        </w:tc>
        <w:tc>
          <w:tcPr>
            <w:tcW w:w="1170" w:type="dxa"/>
          </w:tcPr>
          <w:p w14:paraId="2AABE276" w14:textId="4BC3D9BD" w:rsidR="005B10CE" w:rsidRPr="00FF0D34" w:rsidRDefault="005B10CE" w:rsidP="004A33FD">
            <w:pPr>
              <w:rPr>
                <w:sz w:val="20"/>
                <w:szCs w:val="20"/>
              </w:rPr>
            </w:pPr>
            <w:r>
              <w:rPr>
                <w:sz w:val="20"/>
                <w:szCs w:val="20"/>
              </w:rPr>
              <w:t>N/A</w:t>
            </w:r>
          </w:p>
        </w:tc>
        <w:tc>
          <w:tcPr>
            <w:tcW w:w="3254" w:type="dxa"/>
          </w:tcPr>
          <w:p w14:paraId="0EFA2187" w14:textId="77777777" w:rsidR="00B67A3C" w:rsidRDefault="00B67A3C" w:rsidP="004A33FD">
            <w:pPr>
              <w:rPr>
                <w:rFonts w:cs="Arial"/>
                <w:i/>
                <w:iCs/>
                <w:color w:val="222222"/>
                <w:sz w:val="20"/>
                <w:szCs w:val="20"/>
                <w:shd w:val="clear" w:color="auto" w:fill="FFFFFF"/>
              </w:rPr>
            </w:pPr>
          </w:p>
          <w:p w14:paraId="636BB329" w14:textId="77777777" w:rsidR="005B10CE" w:rsidRDefault="005B10CE" w:rsidP="004A33FD">
            <w:pPr>
              <w:rPr>
                <w:rFonts w:cs="Arial"/>
                <w:b/>
                <w:bCs/>
                <w:i/>
                <w:iCs/>
                <w:color w:val="222222"/>
                <w:sz w:val="20"/>
                <w:szCs w:val="20"/>
                <w:shd w:val="clear" w:color="auto" w:fill="FFFFFF"/>
              </w:rPr>
            </w:pPr>
            <w:r w:rsidRPr="005B10CE">
              <w:rPr>
                <w:rFonts w:cs="Arial"/>
                <w:i/>
                <w:iCs/>
                <w:color w:val="222222"/>
                <w:sz w:val="20"/>
                <w:szCs w:val="20"/>
                <w:shd w:val="clear" w:color="auto" w:fill="FFFFFF"/>
              </w:rPr>
              <w:t>If you don't have this document, you can request it through Civil Records </w:t>
            </w:r>
            <w:r w:rsidRPr="005B10CE">
              <w:rPr>
                <w:rFonts w:cs="Arial"/>
                <w:i/>
                <w:iCs/>
                <w:color w:val="333333"/>
                <w:sz w:val="20"/>
                <w:szCs w:val="20"/>
                <w:shd w:val="clear" w:color="auto" w:fill="FFFFFF"/>
              </w:rPr>
              <w:t xml:space="preserve">by completing </w:t>
            </w:r>
            <w:r w:rsidRPr="00800D90">
              <w:rPr>
                <w:rFonts w:cs="Arial"/>
                <w:b/>
                <w:bCs/>
                <w:i/>
                <w:iCs/>
                <w:color w:val="333333"/>
                <w:sz w:val="20"/>
                <w:szCs w:val="20"/>
                <w:shd w:val="clear" w:color="auto" w:fill="FFFFFF"/>
              </w:rPr>
              <w:t>the </w:t>
            </w:r>
            <w:hyperlink r:id="rId7" w:tgtFrame="_blank" w:history="1">
              <w:r w:rsidRPr="00800D90">
                <w:rPr>
                  <w:rStyle w:val="Hyperlink"/>
                  <w:rFonts w:cs="Arial"/>
                  <w:b/>
                  <w:bCs/>
                  <w:i/>
                  <w:iCs/>
                  <w:color w:val="00939D"/>
                  <w:sz w:val="20"/>
                  <w:szCs w:val="20"/>
                  <w:shd w:val="clear" w:color="auto" w:fill="FFFFFF"/>
                </w:rPr>
                <w:t>Records Request form</w:t>
              </w:r>
            </w:hyperlink>
            <w:r w:rsidRPr="00800D90">
              <w:rPr>
                <w:rFonts w:cs="Arial"/>
                <w:b/>
                <w:bCs/>
                <w:i/>
                <w:iCs/>
                <w:color w:val="222222"/>
                <w:sz w:val="20"/>
                <w:szCs w:val="20"/>
                <w:shd w:val="clear" w:color="auto" w:fill="FFFFFF"/>
              </w:rPr>
              <w:t>.</w:t>
            </w:r>
          </w:p>
          <w:p w14:paraId="1F1B9658" w14:textId="2CE4DFD5" w:rsidR="00B67A3C" w:rsidRPr="005B10CE" w:rsidRDefault="00B67A3C" w:rsidP="004A33FD">
            <w:pPr>
              <w:rPr>
                <w:i/>
                <w:iCs/>
                <w:sz w:val="20"/>
                <w:szCs w:val="20"/>
              </w:rPr>
            </w:pPr>
          </w:p>
        </w:tc>
        <w:tc>
          <w:tcPr>
            <w:tcW w:w="1516" w:type="dxa"/>
          </w:tcPr>
          <w:p w14:paraId="006380C5" w14:textId="68C0CB20" w:rsidR="005B10CE" w:rsidRDefault="005B10CE" w:rsidP="004A33FD">
            <w:pPr>
              <w:rPr>
                <w:sz w:val="20"/>
                <w:szCs w:val="20"/>
              </w:rPr>
            </w:pPr>
            <w:r>
              <w:rPr>
                <w:sz w:val="20"/>
                <w:szCs w:val="20"/>
              </w:rPr>
              <w:t xml:space="preserve">Original </w:t>
            </w:r>
            <w:r w:rsidRPr="005B10CE">
              <w:rPr>
                <w:b/>
                <w:bCs/>
                <w:sz w:val="20"/>
                <w:szCs w:val="20"/>
              </w:rPr>
              <w:t xml:space="preserve">+ </w:t>
            </w:r>
            <w:r w:rsidR="00BF22E9">
              <w:rPr>
                <w:b/>
                <w:bCs/>
                <w:sz w:val="20"/>
                <w:szCs w:val="20"/>
              </w:rPr>
              <w:t>3</w:t>
            </w:r>
            <w:r w:rsidRPr="005B10CE">
              <w:rPr>
                <w:b/>
                <w:bCs/>
                <w:sz w:val="20"/>
                <w:szCs w:val="20"/>
              </w:rPr>
              <w:t xml:space="preserve"> copies</w:t>
            </w:r>
          </w:p>
        </w:tc>
      </w:tr>
    </w:tbl>
    <w:p w14:paraId="672AF4AD" w14:textId="6FCB7721" w:rsidR="00800D90" w:rsidRDefault="00800D90" w:rsidP="00800D90">
      <w:pPr>
        <w:jc w:val="both"/>
        <w:rPr>
          <w:b/>
          <w:bCs/>
          <w:sz w:val="22"/>
          <w:szCs w:val="22"/>
          <w:highlight w:val="yellow"/>
        </w:rPr>
      </w:pPr>
    </w:p>
    <w:p w14:paraId="319B3720" w14:textId="7832B0E9" w:rsidR="00800D90" w:rsidRPr="00EE5093" w:rsidRDefault="00800D90" w:rsidP="00800D90">
      <w:pPr>
        <w:jc w:val="both"/>
        <w:rPr>
          <w:b/>
          <w:bCs/>
          <w:sz w:val="22"/>
          <w:szCs w:val="22"/>
        </w:rPr>
      </w:pPr>
      <w:r w:rsidRPr="00EE5093">
        <w:rPr>
          <w:b/>
          <w:bCs/>
          <w:sz w:val="22"/>
          <w:szCs w:val="22"/>
          <w:highlight w:val="yellow"/>
        </w:rPr>
        <w:t>Additional Documents (if any):</w:t>
      </w:r>
      <w:r w:rsidRPr="00EE5093">
        <w:rPr>
          <w:b/>
          <w:bCs/>
          <w:sz w:val="22"/>
          <w:szCs w:val="22"/>
        </w:rPr>
        <w:t xml:space="preserve"> </w:t>
      </w:r>
    </w:p>
    <w:p w14:paraId="2A9E9E71" w14:textId="243480F3" w:rsidR="00800D90" w:rsidRDefault="00800D90" w:rsidP="00800D90">
      <w:pPr>
        <w:jc w:val="both"/>
        <w:rPr>
          <w:sz w:val="22"/>
          <w:szCs w:val="22"/>
        </w:rPr>
      </w:pPr>
    </w:p>
    <w:p w14:paraId="54BB7338" w14:textId="2F40A94F" w:rsidR="00B67A3C" w:rsidRDefault="00B67A3C" w:rsidP="00B67A3C">
      <w:pPr>
        <w:pStyle w:val="ListParagraph"/>
        <w:numPr>
          <w:ilvl w:val="0"/>
          <w:numId w:val="1"/>
        </w:numPr>
        <w:jc w:val="both"/>
        <w:rPr>
          <w:b/>
          <w:bCs/>
          <w:sz w:val="22"/>
          <w:szCs w:val="22"/>
        </w:rPr>
      </w:pPr>
      <w:r w:rsidRPr="00074F77">
        <w:rPr>
          <w:b/>
          <w:bCs/>
          <w:sz w:val="22"/>
          <w:szCs w:val="22"/>
        </w:rPr>
        <w:t xml:space="preserve">If you are using a Fee Waiver, print that document and proof of income or public assistance.  </w:t>
      </w:r>
    </w:p>
    <w:p w14:paraId="36400496" w14:textId="56812409" w:rsidR="00B67A3C" w:rsidRPr="00074F77" w:rsidRDefault="00B67A3C" w:rsidP="00B67A3C">
      <w:pPr>
        <w:pStyle w:val="ListParagraph"/>
        <w:numPr>
          <w:ilvl w:val="1"/>
          <w:numId w:val="1"/>
        </w:numPr>
        <w:jc w:val="both"/>
        <w:rPr>
          <w:b/>
          <w:bCs/>
          <w:sz w:val="22"/>
          <w:szCs w:val="22"/>
        </w:rPr>
      </w:pPr>
      <w:r w:rsidRPr="00074F77">
        <w:rPr>
          <w:sz w:val="22"/>
          <w:szCs w:val="22"/>
        </w:rPr>
        <w:t xml:space="preserve">The filing and service fees for this type of motion are as follows: </w:t>
      </w:r>
    </w:p>
    <w:p w14:paraId="50FCAEC8" w14:textId="407A40FA" w:rsidR="00B67A3C" w:rsidRPr="00AF77AC" w:rsidRDefault="00B67A3C" w:rsidP="00B67A3C">
      <w:pPr>
        <w:pStyle w:val="ListParagraph"/>
        <w:numPr>
          <w:ilvl w:val="2"/>
          <w:numId w:val="1"/>
        </w:numPr>
        <w:jc w:val="both"/>
        <w:rPr>
          <w:b/>
          <w:bCs/>
          <w:sz w:val="22"/>
          <w:szCs w:val="22"/>
        </w:rPr>
      </w:pPr>
      <w:r w:rsidRPr="00074F77">
        <w:rPr>
          <w:sz w:val="22"/>
          <w:szCs w:val="22"/>
          <w:u w:val="single"/>
        </w:rPr>
        <w:t>Filing fee</w:t>
      </w:r>
      <w:r>
        <w:rPr>
          <w:sz w:val="22"/>
          <w:szCs w:val="22"/>
        </w:rPr>
        <w:t>: $0</w:t>
      </w:r>
    </w:p>
    <w:p w14:paraId="08CA02A8" w14:textId="683FDE2F" w:rsidR="00B67A3C" w:rsidRPr="00AF77AC" w:rsidRDefault="00B67A3C" w:rsidP="00B67A3C">
      <w:pPr>
        <w:pStyle w:val="ListParagraph"/>
        <w:numPr>
          <w:ilvl w:val="2"/>
          <w:numId w:val="1"/>
        </w:numPr>
        <w:jc w:val="both"/>
        <w:rPr>
          <w:b/>
          <w:bCs/>
          <w:sz w:val="22"/>
          <w:szCs w:val="22"/>
        </w:rPr>
      </w:pPr>
      <w:r w:rsidRPr="00074F77">
        <w:rPr>
          <w:sz w:val="22"/>
          <w:szCs w:val="22"/>
          <w:u w:val="single"/>
        </w:rPr>
        <w:t>Service fee</w:t>
      </w:r>
      <w:r>
        <w:rPr>
          <w:sz w:val="22"/>
          <w:szCs w:val="22"/>
        </w:rPr>
        <w:t xml:space="preserve"> through Milwaukee County Sheriff if the other person lives there: </w:t>
      </w:r>
      <w:r w:rsidRPr="00AF77AC">
        <w:rPr>
          <w:b/>
          <w:bCs/>
          <w:sz w:val="22"/>
          <w:szCs w:val="22"/>
        </w:rPr>
        <w:t>$75</w:t>
      </w:r>
    </w:p>
    <w:p w14:paraId="48D48BE5" w14:textId="197AD669" w:rsidR="00B67A3C" w:rsidRPr="00074F77" w:rsidRDefault="00B67A3C" w:rsidP="00B67A3C">
      <w:pPr>
        <w:pStyle w:val="ListParagraph"/>
        <w:numPr>
          <w:ilvl w:val="1"/>
          <w:numId w:val="1"/>
        </w:numPr>
        <w:jc w:val="both"/>
        <w:rPr>
          <w:b/>
          <w:bCs/>
          <w:sz w:val="22"/>
          <w:szCs w:val="22"/>
        </w:rPr>
      </w:pPr>
      <w:r w:rsidRPr="00AF77AC">
        <w:rPr>
          <w:sz w:val="22"/>
          <w:szCs w:val="22"/>
        </w:rPr>
        <w:t xml:space="preserve">If you cannot afford </w:t>
      </w:r>
      <w:r>
        <w:rPr>
          <w:sz w:val="22"/>
          <w:szCs w:val="22"/>
        </w:rPr>
        <w:t>the</w:t>
      </w:r>
      <w:r w:rsidRPr="00AF77AC">
        <w:rPr>
          <w:sz w:val="22"/>
          <w:szCs w:val="22"/>
        </w:rPr>
        <w:t xml:space="preserve"> fee</w:t>
      </w:r>
      <w:r>
        <w:rPr>
          <w:sz w:val="22"/>
          <w:szCs w:val="22"/>
        </w:rPr>
        <w:t>s</w:t>
      </w:r>
      <w:r w:rsidRPr="00AF77AC">
        <w:rPr>
          <w:sz w:val="22"/>
          <w:szCs w:val="22"/>
        </w:rPr>
        <w:t xml:space="preserve">, you can complete the </w:t>
      </w:r>
      <w:r w:rsidRPr="00572549">
        <w:rPr>
          <w:b/>
          <w:bCs/>
          <w:sz w:val="22"/>
          <w:szCs w:val="22"/>
        </w:rPr>
        <w:t>Fee Waiver</w:t>
      </w:r>
      <w:r w:rsidRPr="00AF77AC">
        <w:rPr>
          <w:sz w:val="22"/>
          <w:szCs w:val="22"/>
        </w:rPr>
        <w:t xml:space="preserve"> (“Petition for Waiver of Fees and Costs - Affidavit of Indigency”</w:t>
      </w:r>
      <w:r>
        <w:rPr>
          <w:sz w:val="22"/>
          <w:szCs w:val="22"/>
        </w:rPr>
        <w:t xml:space="preserve"> &amp; “Order on Petition for Waiver of Fees and Costs”</w:t>
      </w:r>
      <w:r w:rsidRPr="00AF77AC">
        <w:rPr>
          <w:sz w:val="22"/>
          <w:szCs w:val="22"/>
        </w:rPr>
        <w:t>) which, if approved, will change the cost to $0.</w:t>
      </w:r>
    </w:p>
    <w:p w14:paraId="1D07B81F" w14:textId="77777777" w:rsidR="00B67A3C" w:rsidRPr="00074F77" w:rsidRDefault="00B67A3C" w:rsidP="00B67A3C">
      <w:pPr>
        <w:pStyle w:val="ListParagraph"/>
        <w:numPr>
          <w:ilvl w:val="1"/>
          <w:numId w:val="1"/>
        </w:numPr>
        <w:jc w:val="both"/>
        <w:rPr>
          <w:b/>
          <w:bCs/>
          <w:sz w:val="22"/>
          <w:szCs w:val="22"/>
        </w:rPr>
      </w:pPr>
      <w:r w:rsidRPr="00074F77">
        <w:rPr>
          <w:sz w:val="22"/>
          <w:szCs w:val="22"/>
          <w:u w:val="single"/>
        </w:rPr>
        <w:t>Do not sign the Fee Waiver until you are in front of a notary.</w:t>
      </w:r>
      <w:r w:rsidRPr="00074F77">
        <w:rPr>
          <w:sz w:val="22"/>
          <w:szCs w:val="22"/>
        </w:rPr>
        <w:t xml:space="preserve">  See #3 below for more information. </w:t>
      </w:r>
    </w:p>
    <w:p w14:paraId="22312A65" w14:textId="77777777" w:rsidR="00800D90" w:rsidRPr="002F31F8" w:rsidRDefault="00800D90" w:rsidP="00800D90">
      <w:pPr>
        <w:jc w:val="both"/>
        <w:rPr>
          <w:sz w:val="22"/>
          <w:szCs w:val="22"/>
        </w:rPr>
      </w:pPr>
    </w:p>
    <w:p w14:paraId="53343A42" w14:textId="2623F88D" w:rsidR="00800D90" w:rsidRDefault="00800D90" w:rsidP="00B67A3C">
      <w:pPr>
        <w:pStyle w:val="ListParagraph"/>
        <w:numPr>
          <w:ilvl w:val="0"/>
          <w:numId w:val="1"/>
        </w:numPr>
        <w:jc w:val="both"/>
        <w:rPr>
          <w:sz w:val="22"/>
          <w:szCs w:val="22"/>
        </w:rPr>
      </w:pPr>
      <w:r w:rsidRPr="002F17A8">
        <w:rPr>
          <w:b/>
          <w:bCs/>
          <w:sz w:val="22"/>
          <w:szCs w:val="22"/>
        </w:rPr>
        <w:t>Wait to sign</w:t>
      </w:r>
      <w:r>
        <w:rPr>
          <w:b/>
          <w:bCs/>
          <w:sz w:val="22"/>
          <w:szCs w:val="22"/>
        </w:rPr>
        <w:t>/date</w:t>
      </w:r>
      <w:r w:rsidRPr="002F17A8">
        <w:rPr>
          <w:b/>
          <w:bCs/>
          <w:sz w:val="22"/>
          <w:szCs w:val="22"/>
        </w:rPr>
        <w:t xml:space="preserve"> the </w:t>
      </w:r>
      <w:r>
        <w:rPr>
          <w:b/>
          <w:bCs/>
          <w:sz w:val="22"/>
          <w:szCs w:val="22"/>
          <w:u w:val="single"/>
        </w:rPr>
        <w:t xml:space="preserve">Enforcement of Physical Placement </w:t>
      </w:r>
      <w:r w:rsidRPr="00800D90">
        <w:rPr>
          <w:b/>
          <w:bCs/>
          <w:sz w:val="22"/>
          <w:szCs w:val="22"/>
        </w:rPr>
        <w:t>motion</w:t>
      </w:r>
      <w:r>
        <w:rPr>
          <w:b/>
          <w:bCs/>
          <w:sz w:val="22"/>
          <w:szCs w:val="22"/>
        </w:rPr>
        <w:t xml:space="preserve"> and the </w:t>
      </w:r>
      <w:r w:rsidRPr="00886ECB">
        <w:rPr>
          <w:b/>
          <w:bCs/>
          <w:sz w:val="22"/>
          <w:szCs w:val="22"/>
          <w:u w:val="single"/>
        </w:rPr>
        <w:t>Fee Waiver</w:t>
      </w:r>
      <w:r>
        <w:rPr>
          <w:b/>
          <w:bCs/>
          <w:sz w:val="22"/>
          <w:szCs w:val="22"/>
        </w:rPr>
        <w:t xml:space="preserve"> </w:t>
      </w:r>
      <w:r w:rsidRPr="00886ECB">
        <w:rPr>
          <w:sz w:val="22"/>
          <w:szCs w:val="22"/>
        </w:rPr>
        <w:t>(if asking for one)</w:t>
      </w:r>
      <w:r w:rsidRPr="002F17A8">
        <w:rPr>
          <w:b/>
          <w:bCs/>
          <w:sz w:val="22"/>
          <w:szCs w:val="22"/>
        </w:rPr>
        <w:t xml:space="preserve"> until you are in front of a notary public.</w:t>
      </w:r>
      <w:r w:rsidRPr="002F17A8">
        <w:rPr>
          <w:sz w:val="22"/>
          <w:szCs w:val="22"/>
        </w:rPr>
        <w:t xml:space="preserve"> </w:t>
      </w:r>
      <w:r>
        <w:rPr>
          <w:sz w:val="22"/>
          <w:szCs w:val="22"/>
        </w:rPr>
        <w:t xml:space="preserve"> You can get documents notarized in </w:t>
      </w:r>
      <w:r w:rsidRPr="002F17A8">
        <w:rPr>
          <w:sz w:val="22"/>
          <w:szCs w:val="22"/>
        </w:rPr>
        <w:t xml:space="preserve">Room 104 of the Milwaukee County Courthouse </w:t>
      </w:r>
      <w:r>
        <w:rPr>
          <w:sz w:val="22"/>
          <w:szCs w:val="22"/>
        </w:rPr>
        <w:t>(901 N. 9</w:t>
      </w:r>
      <w:r w:rsidRPr="00384674">
        <w:rPr>
          <w:sz w:val="22"/>
          <w:szCs w:val="22"/>
          <w:vertAlign w:val="superscript"/>
        </w:rPr>
        <w:t>th</w:t>
      </w:r>
      <w:r>
        <w:rPr>
          <w:sz w:val="22"/>
          <w:szCs w:val="22"/>
        </w:rPr>
        <w:t xml:space="preserve"> St., open weekdays 10am to 3pm) </w:t>
      </w:r>
      <w:r w:rsidRPr="002F17A8">
        <w:rPr>
          <w:sz w:val="22"/>
          <w:szCs w:val="22"/>
        </w:rPr>
        <w:t>and at most banks</w:t>
      </w:r>
      <w:r>
        <w:rPr>
          <w:sz w:val="22"/>
          <w:szCs w:val="22"/>
        </w:rPr>
        <w:t xml:space="preserve">, post offices, and </w:t>
      </w:r>
      <w:r w:rsidRPr="002F17A8">
        <w:rPr>
          <w:sz w:val="22"/>
          <w:szCs w:val="22"/>
        </w:rPr>
        <w:t xml:space="preserve">package stores such as </w:t>
      </w:r>
      <w:r>
        <w:rPr>
          <w:sz w:val="22"/>
          <w:szCs w:val="22"/>
        </w:rPr>
        <w:t>FedEx, the UPS Store, etc</w:t>
      </w:r>
      <w:r w:rsidRPr="002F17A8">
        <w:rPr>
          <w:sz w:val="22"/>
          <w:szCs w:val="22"/>
        </w:rPr>
        <w:t xml:space="preserve">.  </w:t>
      </w:r>
      <w:r>
        <w:rPr>
          <w:sz w:val="22"/>
          <w:szCs w:val="22"/>
        </w:rPr>
        <w:t>Bring</w:t>
      </w:r>
      <w:r w:rsidRPr="002F17A8">
        <w:rPr>
          <w:sz w:val="22"/>
          <w:szCs w:val="22"/>
        </w:rPr>
        <w:t xml:space="preserve"> </w:t>
      </w:r>
      <w:r>
        <w:rPr>
          <w:sz w:val="22"/>
          <w:szCs w:val="22"/>
        </w:rPr>
        <w:t>your</w:t>
      </w:r>
      <w:r w:rsidRPr="002F17A8">
        <w:rPr>
          <w:sz w:val="22"/>
          <w:szCs w:val="22"/>
        </w:rPr>
        <w:t xml:space="preserve"> photo ID when you get the documents notarized.  </w:t>
      </w:r>
    </w:p>
    <w:p w14:paraId="15ABE074" w14:textId="77777777" w:rsidR="00800D90" w:rsidRPr="00D92EBD" w:rsidRDefault="00800D90" w:rsidP="00800D90">
      <w:pPr>
        <w:pStyle w:val="ListParagraph"/>
        <w:jc w:val="both"/>
        <w:rPr>
          <w:sz w:val="22"/>
          <w:szCs w:val="22"/>
        </w:rPr>
      </w:pPr>
    </w:p>
    <w:p w14:paraId="7DCE79E2" w14:textId="60DE191C" w:rsidR="00800D90" w:rsidRPr="00D92EBD" w:rsidRDefault="00800D90" w:rsidP="00800D90">
      <w:pPr>
        <w:pStyle w:val="ListParagraph"/>
        <w:jc w:val="both"/>
        <w:rPr>
          <w:sz w:val="22"/>
          <w:szCs w:val="22"/>
        </w:rPr>
      </w:pPr>
      <w:r w:rsidRPr="00D92EBD">
        <w:rPr>
          <w:sz w:val="22"/>
          <w:szCs w:val="22"/>
          <w:u w:val="single"/>
        </w:rPr>
        <w:t>Remember</w:t>
      </w:r>
      <w:r w:rsidRPr="00D92EBD">
        <w:rPr>
          <w:sz w:val="22"/>
          <w:szCs w:val="22"/>
        </w:rPr>
        <w:t xml:space="preserve">:  If you need to make copies of any documents that need to be notarized, you need to make the copies </w:t>
      </w:r>
      <w:r w:rsidRPr="00D92EBD">
        <w:rPr>
          <w:i/>
          <w:iCs/>
          <w:sz w:val="22"/>
          <w:szCs w:val="22"/>
        </w:rPr>
        <w:t>after</w:t>
      </w:r>
      <w:r w:rsidRPr="00D92EBD">
        <w:rPr>
          <w:sz w:val="22"/>
          <w:szCs w:val="22"/>
        </w:rPr>
        <w:t xml:space="preserve"> you get the originals notarized; otherwise, you’ll have to get each copy notarized as well.  </w:t>
      </w:r>
      <w:r w:rsidR="00B67A3C">
        <w:rPr>
          <w:sz w:val="22"/>
          <w:szCs w:val="22"/>
        </w:rPr>
        <w:t xml:space="preserve">The Fee Waiver does not need copies. </w:t>
      </w:r>
    </w:p>
    <w:p w14:paraId="7526D8B2" w14:textId="77777777" w:rsidR="00800D90" w:rsidRPr="00D92EBD" w:rsidRDefault="00800D90" w:rsidP="00800D90">
      <w:pPr>
        <w:rPr>
          <w:b/>
          <w:bCs/>
          <w:sz w:val="22"/>
          <w:szCs w:val="22"/>
        </w:rPr>
      </w:pPr>
    </w:p>
    <w:p w14:paraId="091E05CC" w14:textId="77777777" w:rsidR="00800D90" w:rsidRDefault="00800D90" w:rsidP="00B67A3C">
      <w:pPr>
        <w:pStyle w:val="ListParagraph"/>
        <w:numPr>
          <w:ilvl w:val="0"/>
          <w:numId w:val="1"/>
        </w:numPr>
        <w:jc w:val="both"/>
        <w:rPr>
          <w:sz w:val="22"/>
          <w:szCs w:val="22"/>
        </w:rPr>
      </w:pPr>
      <w:r>
        <w:rPr>
          <w:b/>
          <w:bCs/>
          <w:sz w:val="22"/>
          <w:szCs w:val="22"/>
        </w:rPr>
        <w:t xml:space="preserve">If you are asking for a Fee Waiver, after getting it notarized, get it approved in Room 609 </w:t>
      </w:r>
      <w:r w:rsidRPr="006C4361">
        <w:rPr>
          <w:sz w:val="22"/>
          <w:szCs w:val="22"/>
        </w:rPr>
        <w:t xml:space="preserve">of the Milwaukee County Courthouse (open weekdays 10am to 3pm). </w:t>
      </w:r>
    </w:p>
    <w:p w14:paraId="73A426EE" w14:textId="77777777" w:rsidR="00800D90" w:rsidRPr="00800D90" w:rsidRDefault="00800D90" w:rsidP="00800D90">
      <w:pPr>
        <w:pStyle w:val="ListParagraph"/>
        <w:jc w:val="both"/>
        <w:rPr>
          <w:sz w:val="22"/>
          <w:szCs w:val="22"/>
        </w:rPr>
      </w:pPr>
    </w:p>
    <w:p w14:paraId="6E541FC5" w14:textId="5F5A372B" w:rsidR="00800D90" w:rsidRPr="006C4361" w:rsidRDefault="00800D90" w:rsidP="00800D90">
      <w:pPr>
        <w:pStyle w:val="ListParagraph"/>
        <w:jc w:val="both"/>
        <w:rPr>
          <w:sz w:val="22"/>
          <w:szCs w:val="22"/>
        </w:rPr>
      </w:pPr>
      <w:bookmarkStart w:id="0" w:name="_Hlk54693971"/>
      <w:r w:rsidRPr="00F53B5D">
        <w:rPr>
          <w:b/>
          <w:bCs/>
          <w:sz w:val="22"/>
          <w:szCs w:val="22"/>
          <w:u w:val="single"/>
        </w:rPr>
        <w:t>Make sure to bring proof of public assistance</w:t>
      </w:r>
      <w:r w:rsidRPr="00F53B5D">
        <w:rPr>
          <w:sz w:val="22"/>
          <w:szCs w:val="22"/>
        </w:rPr>
        <w:t xml:space="preserve"> (</w:t>
      </w:r>
      <w:proofErr w:type="spellStart"/>
      <w:r w:rsidRPr="00F53B5D">
        <w:rPr>
          <w:sz w:val="22"/>
          <w:szCs w:val="22"/>
        </w:rPr>
        <w:t>FoodShare</w:t>
      </w:r>
      <w:proofErr w:type="spellEnd"/>
      <w:r>
        <w:rPr>
          <w:sz w:val="22"/>
          <w:szCs w:val="22"/>
        </w:rPr>
        <w:t xml:space="preserve"> phone app</w:t>
      </w:r>
      <w:r w:rsidRPr="00F53B5D">
        <w:rPr>
          <w:sz w:val="22"/>
          <w:szCs w:val="22"/>
        </w:rPr>
        <w:t xml:space="preserve">; </w:t>
      </w:r>
      <w:proofErr w:type="spellStart"/>
      <w:r w:rsidRPr="00F53B5D">
        <w:rPr>
          <w:sz w:val="22"/>
          <w:szCs w:val="22"/>
        </w:rPr>
        <w:t>BadgerCare</w:t>
      </w:r>
      <w:proofErr w:type="spellEnd"/>
      <w:r w:rsidRPr="00F53B5D">
        <w:rPr>
          <w:sz w:val="22"/>
          <w:szCs w:val="22"/>
        </w:rPr>
        <w:t xml:space="preserve"> eligibility letters</w:t>
      </w:r>
      <w:r>
        <w:rPr>
          <w:sz w:val="22"/>
          <w:szCs w:val="22"/>
        </w:rPr>
        <w:t>; etc.</w:t>
      </w:r>
      <w:r w:rsidRPr="00F53B5D">
        <w:rPr>
          <w:sz w:val="22"/>
          <w:szCs w:val="22"/>
        </w:rPr>
        <w:t xml:space="preserve">) </w:t>
      </w:r>
      <w:r w:rsidRPr="00F53B5D">
        <w:rPr>
          <w:b/>
          <w:bCs/>
          <w:sz w:val="22"/>
          <w:szCs w:val="22"/>
          <w:u w:val="single"/>
        </w:rPr>
        <w:t>or income</w:t>
      </w:r>
      <w:r w:rsidRPr="00F53B5D">
        <w:rPr>
          <w:sz w:val="22"/>
          <w:szCs w:val="22"/>
        </w:rPr>
        <w:t xml:space="preserve"> (pay stubs, proof of unemployment, etc.)</w:t>
      </w:r>
      <w:r w:rsidR="00B04DF5">
        <w:rPr>
          <w:b/>
          <w:bCs/>
          <w:sz w:val="22"/>
          <w:szCs w:val="22"/>
        </w:rPr>
        <w:t xml:space="preserve"> when getting the Fee Waiver approved!</w:t>
      </w:r>
    </w:p>
    <w:bookmarkEnd w:id="0"/>
    <w:p w14:paraId="2C53B331" w14:textId="77777777" w:rsidR="00800D90" w:rsidRPr="00D92EBD" w:rsidRDefault="00800D90" w:rsidP="00800D90">
      <w:pPr>
        <w:pStyle w:val="ListParagraph"/>
        <w:jc w:val="both"/>
        <w:rPr>
          <w:sz w:val="22"/>
          <w:szCs w:val="22"/>
        </w:rPr>
      </w:pPr>
    </w:p>
    <w:p w14:paraId="220E2490" w14:textId="77777777" w:rsidR="00800D90" w:rsidRPr="00F53B5D" w:rsidRDefault="00800D90" w:rsidP="00B67A3C">
      <w:pPr>
        <w:pStyle w:val="ListParagraph"/>
        <w:numPr>
          <w:ilvl w:val="0"/>
          <w:numId w:val="1"/>
        </w:numPr>
        <w:jc w:val="both"/>
        <w:rPr>
          <w:sz w:val="22"/>
          <w:szCs w:val="22"/>
        </w:rPr>
      </w:pPr>
      <w:r>
        <w:rPr>
          <w:b/>
          <w:bCs/>
          <w:sz w:val="22"/>
          <w:szCs w:val="22"/>
        </w:rPr>
        <w:t xml:space="preserve">File all your documents, </w:t>
      </w:r>
      <w:r w:rsidRPr="00F53B5D">
        <w:rPr>
          <w:sz w:val="22"/>
          <w:szCs w:val="22"/>
        </w:rPr>
        <w:t>including approved Fee Waivers, originals, copies, and any attachments,</w:t>
      </w:r>
      <w:r>
        <w:rPr>
          <w:b/>
          <w:bCs/>
          <w:sz w:val="22"/>
          <w:szCs w:val="22"/>
        </w:rPr>
        <w:t xml:space="preserve"> in </w:t>
      </w:r>
      <w:r w:rsidRPr="004622A0">
        <w:rPr>
          <w:b/>
          <w:bCs/>
          <w:sz w:val="22"/>
          <w:szCs w:val="22"/>
        </w:rPr>
        <w:t>Room 104 of the Milwaukee County Courthouse</w:t>
      </w:r>
      <w:r>
        <w:rPr>
          <w:b/>
          <w:bCs/>
          <w:sz w:val="22"/>
          <w:szCs w:val="22"/>
        </w:rPr>
        <w:t xml:space="preserve"> </w:t>
      </w:r>
      <w:r w:rsidRPr="00F53B5D">
        <w:rPr>
          <w:sz w:val="22"/>
          <w:szCs w:val="22"/>
        </w:rPr>
        <w:t xml:space="preserve">(open weekdays from 10am to 3pm). </w:t>
      </w:r>
    </w:p>
    <w:p w14:paraId="139D5FEA" w14:textId="77777777" w:rsidR="00800D90" w:rsidRPr="004622EB" w:rsidRDefault="00800D90" w:rsidP="00800D90">
      <w:pPr>
        <w:jc w:val="both"/>
        <w:rPr>
          <w:sz w:val="22"/>
          <w:szCs w:val="22"/>
        </w:rPr>
      </w:pPr>
    </w:p>
    <w:p w14:paraId="17753EF2" w14:textId="12007C51" w:rsidR="00800D90" w:rsidRPr="0049014D" w:rsidRDefault="00800D90" w:rsidP="00B67A3C">
      <w:pPr>
        <w:pStyle w:val="ListParagraph"/>
        <w:numPr>
          <w:ilvl w:val="0"/>
          <w:numId w:val="1"/>
        </w:numPr>
        <w:jc w:val="both"/>
        <w:rPr>
          <w:sz w:val="22"/>
          <w:szCs w:val="22"/>
        </w:rPr>
      </w:pPr>
      <w:r>
        <w:rPr>
          <w:b/>
          <w:bCs/>
          <w:sz w:val="22"/>
          <w:szCs w:val="22"/>
        </w:rPr>
        <w:t xml:space="preserve">Your </w:t>
      </w:r>
      <w:r w:rsidRPr="00FF5255">
        <w:rPr>
          <w:b/>
          <w:bCs/>
          <w:sz w:val="22"/>
          <w:szCs w:val="22"/>
        </w:rPr>
        <w:t xml:space="preserve">judge’s clerk will </w:t>
      </w:r>
      <w:r>
        <w:rPr>
          <w:b/>
          <w:bCs/>
          <w:sz w:val="22"/>
          <w:szCs w:val="22"/>
        </w:rPr>
        <w:t>send you information</w:t>
      </w:r>
      <w:r w:rsidRPr="00FF5255">
        <w:rPr>
          <w:b/>
          <w:bCs/>
          <w:sz w:val="22"/>
          <w:szCs w:val="22"/>
        </w:rPr>
        <w:t xml:space="preserve"> about your court date.</w:t>
      </w:r>
      <w:r w:rsidRPr="00FF5255">
        <w:rPr>
          <w:sz w:val="22"/>
          <w:szCs w:val="22"/>
        </w:rPr>
        <w:t xml:space="preserve">  It may take several weeks for you to </w:t>
      </w:r>
      <w:r>
        <w:rPr>
          <w:sz w:val="22"/>
          <w:szCs w:val="22"/>
        </w:rPr>
        <w:t>hear back from the court after you file; pl</w:t>
      </w:r>
      <w:r w:rsidRPr="00FF5255">
        <w:rPr>
          <w:sz w:val="22"/>
          <w:szCs w:val="22"/>
        </w:rPr>
        <w:t>ease be patient</w:t>
      </w:r>
      <w:r w:rsidR="0049014D" w:rsidRPr="00FF5255">
        <w:rPr>
          <w:sz w:val="22"/>
          <w:szCs w:val="22"/>
        </w:rPr>
        <w:t>.</w:t>
      </w:r>
      <w:r w:rsidR="0049014D">
        <w:rPr>
          <w:sz w:val="22"/>
          <w:szCs w:val="22"/>
        </w:rPr>
        <w:t xml:space="preserve">  If it has been over a month since you filed and you have not received anything, either contact the court or contact us and we can try to help you figure out your next steps. </w:t>
      </w:r>
    </w:p>
    <w:p w14:paraId="07FC8077" w14:textId="77777777" w:rsidR="00800D90" w:rsidRPr="00CA6BB7" w:rsidRDefault="00800D90" w:rsidP="00800D90">
      <w:pPr>
        <w:jc w:val="both"/>
        <w:rPr>
          <w:sz w:val="22"/>
          <w:szCs w:val="22"/>
        </w:rPr>
      </w:pPr>
    </w:p>
    <w:p w14:paraId="7CD911B2" w14:textId="77777777" w:rsidR="00800D90" w:rsidRPr="00FF5255" w:rsidRDefault="00800D90" w:rsidP="00B67A3C">
      <w:pPr>
        <w:pStyle w:val="ListParagraph"/>
        <w:numPr>
          <w:ilvl w:val="0"/>
          <w:numId w:val="1"/>
        </w:numPr>
        <w:jc w:val="both"/>
        <w:rPr>
          <w:sz w:val="22"/>
          <w:szCs w:val="22"/>
        </w:rPr>
      </w:pPr>
      <w:r w:rsidRPr="00FF5255">
        <w:rPr>
          <w:b/>
          <w:bCs/>
          <w:sz w:val="22"/>
          <w:szCs w:val="22"/>
        </w:rPr>
        <w:t xml:space="preserve">Once you receive your court date, </w:t>
      </w:r>
      <w:r>
        <w:rPr>
          <w:b/>
          <w:bCs/>
          <w:sz w:val="22"/>
          <w:szCs w:val="22"/>
        </w:rPr>
        <w:t>write it on all copies of your motion.  Y</w:t>
      </w:r>
      <w:r w:rsidRPr="00FF5255">
        <w:rPr>
          <w:b/>
          <w:bCs/>
          <w:sz w:val="22"/>
          <w:szCs w:val="22"/>
        </w:rPr>
        <w:t xml:space="preserve">ou will need to serve </w:t>
      </w:r>
      <w:r>
        <w:rPr>
          <w:b/>
          <w:bCs/>
          <w:sz w:val="22"/>
          <w:szCs w:val="22"/>
        </w:rPr>
        <w:t xml:space="preserve">the other parent </w:t>
      </w:r>
      <w:r w:rsidRPr="00FF5255">
        <w:rPr>
          <w:sz w:val="22"/>
          <w:szCs w:val="22"/>
        </w:rPr>
        <w:t xml:space="preserve">a copy </w:t>
      </w:r>
      <w:r>
        <w:rPr>
          <w:sz w:val="22"/>
          <w:szCs w:val="22"/>
        </w:rPr>
        <w:t xml:space="preserve">the motion with the hearing date on it.  </w:t>
      </w:r>
      <w:r w:rsidRPr="00FF5255">
        <w:rPr>
          <w:sz w:val="22"/>
          <w:szCs w:val="22"/>
        </w:rPr>
        <w:t xml:space="preserve">We recommend serving through the Milwaukee County Sheriff.  To serve through the sheriff you can take the documents to Room 102 in the Safety Building (located in the Courthouse Complex) OR you can e-mail them to </w:t>
      </w:r>
      <w:hyperlink r:id="rId8" w:history="1">
        <w:r w:rsidRPr="00FF5255">
          <w:rPr>
            <w:rStyle w:val="Hyperlink"/>
            <w:sz w:val="22"/>
            <w:szCs w:val="22"/>
          </w:rPr>
          <w:t>MCSOCivilProcess@milwaukeecountywi.gov</w:t>
        </w:r>
      </w:hyperlink>
      <w:r w:rsidRPr="00FF5255">
        <w:rPr>
          <w:sz w:val="22"/>
          <w:szCs w:val="22"/>
        </w:rPr>
        <w:t xml:space="preserve">. </w:t>
      </w:r>
      <w:r>
        <w:rPr>
          <w:sz w:val="22"/>
          <w:szCs w:val="22"/>
        </w:rPr>
        <w:t xml:space="preserve">You will need to pay the service fee or show your approved Fee Waiver. </w:t>
      </w:r>
      <w:r w:rsidRPr="00FF5255">
        <w:rPr>
          <w:sz w:val="22"/>
          <w:szCs w:val="22"/>
        </w:rPr>
        <w:t xml:space="preserve">You can find more information about serving through the sheriff here: </w:t>
      </w:r>
    </w:p>
    <w:p w14:paraId="2E88C9E8" w14:textId="77777777" w:rsidR="00800D90" w:rsidRPr="00FF5255" w:rsidRDefault="00800D90" w:rsidP="00800D90">
      <w:pPr>
        <w:ind w:firstLine="720"/>
        <w:jc w:val="both"/>
        <w:rPr>
          <w:sz w:val="22"/>
          <w:szCs w:val="22"/>
        </w:rPr>
      </w:pPr>
      <w:hyperlink r:id="rId9" w:history="1">
        <w:r w:rsidRPr="00FF5255">
          <w:rPr>
            <w:rStyle w:val="Hyperlink"/>
            <w:sz w:val="22"/>
            <w:szCs w:val="22"/>
          </w:rPr>
          <w:t>https://county.milwaukee.gov/EN/Sheriff/Divisions/Civil-Process</w:t>
        </w:r>
      </w:hyperlink>
    </w:p>
    <w:p w14:paraId="50B6A704" w14:textId="77777777" w:rsidR="00800D90" w:rsidRPr="00FF5255" w:rsidRDefault="00800D90" w:rsidP="00800D90">
      <w:pPr>
        <w:ind w:firstLine="720"/>
        <w:jc w:val="both"/>
        <w:rPr>
          <w:sz w:val="22"/>
          <w:szCs w:val="22"/>
        </w:rPr>
      </w:pPr>
    </w:p>
    <w:p w14:paraId="0A322736" w14:textId="77777777" w:rsidR="00800D90" w:rsidRPr="0043132C" w:rsidRDefault="00800D90" w:rsidP="00B67A3C">
      <w:pPr>
        <w:pStyle w:val="ListParagraph"/>
        <w:numPr>
          <w:ilvl w:val="1"/>
          <w:numId w:val="1"/>
        </w:numPr>
        <w:rPr>
          <w:b/>
          <w:bCs/>
          <w:sz w:val="22"/>
          <w:szCs w:val="22"/>
          <w:highlight w:val="yellow"/>
        </w:rPr>
      </w:pPr>
      <w:r w:rsidRPr="0043132C">
        <w:rPr>
          <w:b/>
          <w:bCs/>
          <w:sz w:val="22"/>
          <w:szCs w:val="22"/>
          <w:highlight w:val="yellow"/>
        </w:rPr>
        <w:t>Special Notes about Service (if any):</w:t>
      </w:r>
    </w:p>
    <w:p w14:paraId="41170587" w14:textId="77777777" w:rsidR="00800D90" w:rsidRDefault="00800D90" w:rsidP="00800D90">
      <w:pPr>
        <w:rPr>
          <w:sz w:val="22"/>
          <w:szCs w:val="22"/>
          <w:u w:val="single"/>
        </w:rPr>
      </w:pPr>
    </w:p>
    <w:p w14:paraId="2B3BEDC0" w14:textId="77777777" w:rsidR="00800D90" w:rsidRPr="0043132C" w:rsidRDefault="00800D90" w:rsidP="00800D90">
      <w:pPr>
        <w:rPr>
          <w:sz w:val="22"/>
          <w:szCs w:val="22"/>
          <w:u w:val="single"/>
        </w:rPr>
      </w:pPr>
      <w:r w:rsidRPr="0043132C">
        <w:rPr>
          <w:sz w:val="22"/>
          <w:szCs w:val="22"/>
          <w:u w:val="single"/>
        </w:rPr>
        <w:t xml:space="preserve"> </w:t>
      </w:r>
    </w:p>
    <w:p w14:paraId="351CB332" w14:textId="77777777" w:rsidR="00800D90" w:rsidRDefault="00800D90" w:rsidP="00800D90">
      <w:pPr>
        <w:pStyle w:val="ListParagraph"/>
        <w:ind w:left="1440"/>
        <w:jc w:val="both"/>
        <w:rPr>
          <w:sz w:val="22"/>
          <w:szCs w:val="22"/>
        </w:rPr>
      </w:pPr>
    </w:p>
    <w:p w14:paraId="291353D7" w14:textId="77777777" w:rsidR="00800D90" w:rsidRDefault="00800D90" w:rsidP="00B67A3C">
      <w:pPr>
        <w:pStyle w:val="ListParagraph"/>
        <w:numPr>
          <w:ilvl w:val="0"/>
          <w:numId w:val="1"/>
        </w:numPr>
        <w:jc w:val="both"/>
        <w:rPr>
          <w:sz w:val="22"/>
          <w:szCs w:val="22"/>
        </w:rPr>
      </w:pPr>
      <w:r>
        <w:rPr>
          <w:b/>
          <w:bCs/>
          <w:sz w:val="22"/>
          <w:szCs w:val="22"/>
        </w:rPr>
        <w:t>G</w:t>
      </w:r>
      <w:r w:rsidRPr="00FF5255">
        <w:rPr>
          <w:b/>
          <w:bCs/>
          <w:sz w:val="22"/>
          <w:szCs w:val="22"/>
        </w:rPr>
        <w:t>et the Proof of Service to your judge before the hearing</w:t>
      </w:r>
      <w:r w:rsidRPr="00FF5255">
        <w:rPr>
          <w:sz w:val="22"/>
          <w:szCs w:val="22"/>
        </w:rPr>
        <w:t xml:space="preserve">.  The court may give you instructions on how to get the documents to them.  If they don’t, we recommend making a copy of the proof of service document.  Submit the original to Room 104 of the courthouse.  Keep the copy with you for reference during your hearing. </w:t>
      </w:r>
    </w:p>
    <w:p w14:paraId="65842E4D" w14:textId="77777777" w:rsidR="00800D90" w:rsidRPr="001D1C7B" w:rsidRDefault="00800D90" w:rsidP="00800D90">
      <w:pPr>
        <w:jc w:val="both"/>
        <w:rPr>
          <w:sz w:val="22"/>
          <w:szCs w:val="22"/>
        </w:rPr>
      </w:pPr>
    </w:p>
    <w:p w14:paraId="1AF13FF4" w14:textId="77777777" w:rsidR="00800D90" w:rsidRPr="00B96B3B" w:rsidRDefault="00800D90" w:rsidP="00B67A3C">
      <w:pPr>
        <w:pStyle w:val="ListParagraph"/>
        <w:numPr>
          <w:ilvl w:val="0"/>
          <w:numId w:val="1"/>
        </w:numPr>
        <w:jc w:val="both"/>
        <w:rPr>
          <w:sz w:val="22"/>
          <w:szCs w:val="22"/>
        </w:rPr>
      </w:pPr>
      <w:r w:rsidRPr="00FF5255">
        <w:rPr>
          <w:b/>
          <w:bCs/>
          <w:sz w:val="22"/>
          <w:szCs w:val="22"/>
        </w:rPr>
        <w:t>Attend your hearing.</w:t>
      </w:r>
      <w:r>
        <w:rPr>
          <w:b/>
          <w:bCs/>
          <w:sz w:val="22"/>
          <w:szCs w:val="22"/>
        </w:rPr>
        <w:t xml:space="preserve">  </w:t>
      </w:r>
      <w:r w:rsidRPr="00236899">
        <w:rPr>
          <w:sz w:val="22"/>
          <w:szCs w:val="22"/>
          <w:u w:val="single"/>
        </w:rPr>
        <w:t>Your hearing will probably take place by phone or by Zoom</w:t>
      </w:r>
      <w:r>
        <w:rPr>
          <w:sz w:val="22"/>
          <w:szCs w:val="22"/>
        </w:rPr>
        <w:t xml:space="preserve"> (the audio and video conferencing service)</w:t>
      </w:r>
      <w:r w:rsidRPr="00236899">
        <w:rPr>
          <w:sz w:val="22"/>
          <w:szCs w:val="22"/>
        </w:rPr>
        <w:t>.</w:t>
      </w:r>
      <w:r>
        <w:rPr>
          <w:b/>
          <w:bCs/>
          <w:sz w:val="22"/>
          <w:szCs w:val="22"/>
        </w:rPr>
        <w:t xml:space="preserve">  </w:t>
      </w:r>
      <w:r>
        <w:rPr>
          <w:sz w:val="22"/>
          <w:szCs w:val="22"/>
        </w:rPr>
        <w:t xml:space="preserve">The court will send you instructions on how to call in or join.  </w:t>
      </w:r>
      <w:r w:rsidRPr="00B96B3B">
        <w:rPr>
          <w:sz w:val="22"/>
          <w:szCs w:val="22"/>
        </w:rPr>
        <w:t xml:space="preserve">Arrive early, dress nicely, and </w:t>
      </w:r>
      <w:r>
        <w:rPr>
          <w:sz w:val="22"/>
          <w:szCs w:val="22"/>
        </w:rPr>
        <w:t xml:space="preserve">if your hearing is in person, </w:t>
      </w:r>
      <w:r w:rsidRPr="00B96B3B">
        <w:rPr>
          <w:sz w:val="22"/>
          <w:szCs w:val="22"/>
        </w:rPr>
        <w:t>do not bring children</w:t>
      </w:r>
      <w:r>
        <w:rPr>
          <w:sz w:val="22"/>
          <w:szCs w:val="22"/>
        </w:rPr>
        <w:t>.</w:t>
      </w:r>
    </w:p>
    <w:p w14:paraId="342F3069" w14:textId="472E71BA" w:rsidR="00800D90" w:rsidRDefault="00800D90" w:rsidP="00800D90">
      <w:pPr>
        <w:pStyle w:val="ListParagraph"/>
        <w:rPr>
          <w:sz w:val="22"/>
          <w:szCs w:val="22"/>
        </w:rPr>
      </w:pPr>
    </w:p>
    <w:p w14:paraId="5BCDB4CD" w14:textId="77777777" w:rsidR="000F231C" w:rsidRPr="0043132C" w:rsidRDefault="000F231C" w:rsidP="00800D90">
      <w:pPr>
        <w:pStyle w:val="ListParagraph"/>
        <w:rPr>
          <w:sz w:val="22"/>
          <w:szCs w:val="22"/>
        </w:rPr>
      </w:pPr>
    </w:p>
    <w:p w14:paraId="1160EB89" w14:textId="77777777" w:rsidR="00800D90" w:rsidRPr="0049014D" w:rsidRDefault="00800D90" w:rsidP="0049014D">
      <w:pPr>
        <w:jc w:val="both"/>
        <w:rPr>
          <w:b/>
          <w:bCs/>
          <w:sz w:val="22"/>
          <w:szCs w:val="22"/>
          <w:highlight w:val="yellow"/>
        </w:rPr>
      </w:pPr>
      <w:r w:rsidRPr="0049014D">
        <w:rPr>
          <w:b/>
          <w:bCs/>
          <w:sz w:val="22"/>
          <w:szCs w:val="22"/>
          <w:highlight w:val="yellow"/>
        </w:rPr>
        <w:t xml:space="preserve">Other information and referrals: </w:t>
      </w:r>
    </w:p>
    <w:p w14:paraId="4E38B3DF" w14:textId="77777777" w:rsidR="00800D90" w:rsidRDefault="00800D90" w:rsidP="00800D90">
      <w:pPr>
        <w:pStyle w:val="ListParagraph"/>
        <w:jc w:val="both"/>
        <w:rPr>
          <w:sz w:val="22"/>
          <w:szCs w:val="22"/>
        </w:rPr>
      </w:pPr>
    </w:p>
    <w:p w14:paraId="70594854" w14:textId="77777777" w:rsidR="00800D90" w:rsidRDefault="00800D90" w:rsidP="00800D90"/>
    <w:p w14:paraId="174BD500" w14:textId="77777777" w:rsidR="006449D4" w:rsidRDefault="006449D4"/>
    <w:sectPr w:rsidR="006449D4" w:rsidSect="009C1C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35798" w14:textId="77777777" w:rsidR="009B333D" w:rsidRDefault="009B333D" w:rsidP="0049432C">
      <w:r>
        <w:separator/>
      </w:r>
    </w:p>
  </w:endnote>
  <w:endnote w:type="continuationSeparator" w:id="0">
    <w:p w14:paraId="6EC25241" w14:textId="77777777" w:rsidR="009B333D" w:rsidRDefault="009B333D" w:rsidP="0049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8F6" w14:textId="5FC04E1E" w:rsidR="0049432C" w:rsidRPr="00B04DF5" w:rsidRDefault="0049432C" w:rsidP="0049432C">
    <w:pPr>
      <w:pStyle w:val="Footer"/>
      <w:jc w:val="right"/>
      <w:rPr>
        <w:sz w:val="16"/>
        <w:szCs w:val="16"/>
      </w:rPr>
    </w:pPr>
    <w:r w:rsidRPr="00B04DF5">
      <w:rPr>
        <w:sz w:val="16"/>
        <w:szCs w:val="16"/>
      </w:rPr>
      <w:t xml:space="preserve">Rev. </w:t>
    </w:r>
    <w:r w:rsidR="00B04DF5">
      <w:rPr>
        <w:sz w:val="16"/>
        <w:szCs w:val="16"/>
      </w:rPr>
      <w:t>10/27</w:t>
    </w:r>
    <w:r w:rsidRPr="00B04DF5">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C472" w14:textId="77777777" w:rsidR="009B333D" w:rsidRDefault="009B333D" w:rsidP="0049432C">
      <w:r>
        <w:separator/>
      </w:r>
    </w:p>
  </w:footnote>
  <w:footnote w:type="continuationSeparator" w:id="0">
    <w:p w14:paraId="782303F4" w14:textId="77777777" w:rsidR="009B333D" w:rsidRDefault="009B333D" w:rsidP="0049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F7AF4"/>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C4C1C"/>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CE"/>
    <w:rsid w:val="000F231C"/>
    <w:rsid w:val="00175E64"/>
    <w:rsid w:val="00236B35"/>
    <w:rsid w:val="00370CDC"/>
    <w:rsid w:val="0045366A"/>
    <w:rsid w:val="0049014D"/>
    <w:rsid w:val="0049432C"/>
    <w:rsid w:val="0055306C"/>
    <w:rsid w:val="005738A0"/>
    <w:rsid w:val="005778A1"/>
    <w:rsid w:val="005B10CE"/>
    <w:rsid w:val="006449D4"/>
    <w:rsid w:val="007403EF"/>
    <w:rsid w:val="00800D90"/>
    <w:rsid w:val="00847004"/>
    <w:rsid w:val="008E5F3F"/>
    <w:rsid w:val="009B333D"/>
    <w:rsid w:val="00A02DDD"/>
    <w:rsid w:val="00A778B7"/>
    <w:rsid w:val="00B04DF5"/>
    <w:rsid w:val="00B0794E"/>
    <w:rsid w:val="00B67A3C"/>
    <w:rsid w:val="00BF22E9"/>
    <w:rsid w:val="00EF34B7"/>
    <w:rsid w:val="00EF7813"/>
    <w:rsid w:val="00F84E77"/>
    <w:rsid w:val="00F97906"/>
    <w:rsid w:val="00FD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328B"/>
  <w15:chartTrackingRefBased/>
  <w15:docId w15:val="{3D98ADE0-DDB9-4DF2-AF0C-9659285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CE"/>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E"/>
    <w:pPr>
      <w:ind w:left="720"/>
      <w:contextualSpacing/>
    </w:pPr>
  </w:style>
  <w:style w:type="table" w:styleId="TableGrid">
    <w:name w:val="Table Grid"/>
    <w:basedOn w:val="TableNormal"/>
    <w:uiPriority w:val="39"/>
    <w:rsid w:val="005B10CE"/>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0CE"/>
    <w:rPr>
      <w:color w:val="0563C1" w:themeColor="hyperlink"/>
      <w:u w:val="single"/>
    </w:rPr>
  </w:style>
  <w:style w:type="paragraph" w:styleId="Header">
    <w:name w:val="header"/>
    <w:basedOn w:val="Normal"/>
    <w:link w:val="HeaderChar"/>
    <w:uiPriority w:val="99"/>
    <w:unhideWhenUsed/>
    <w:rsid w:val="0049432C"/>
    <w:pPr>
      <w:tabs>
        <w:tab w:val="center" w:pos="4680"/>
        <w:tab w:val="right" w:pos="9360"/>
      </w:tabs>
    </w:pPr>
  </w:style>
  <w:style w:type="character" w:customStyle="1" w:styleId="HeaderChar">
    <w:name w:val="Header Char"/>
    <w:basedOn w:val="DefaultParagraphFont"/>
    <w:link w:val="Header"/>
    <w:uiPriority w:val="99"/>
    <w:rsid w:val="0049432C"/>
    <w:rPr>
      <w:rFonts w:asciiTheme="minorHAnsi" w:hAnsiTheme="minorHAnsi" w:cstheme="minorBidi"/>
      <w:szCs w:val="24"/>
    </w:rPr>
  </w:style>
  <w:style w:type="paragraph" w:styleId="Footer">
    <w:name w:val="footer"/>
    <w:basedOn w:val="Normal"/>
    <w:link w:val="FooterChar"/>
    <w:uiPriority w:val="99"/>
    <w:unhideWhenUsed/>
    <w:rsid w:val="0049432C"/>
    <w:pPr>
      <w:tabs>
        <w:tab w:val="center" w:pos="4680"/>
        <w:tab w:val="right" w:pos="9360"/>
      </w:tabs>
    </w:pPr>
  </w:style>
  <w:style w:type="character" w:customStyle="1" w:styleId="FooterChar">
    <w:name w:val="Footer Char"/>
    <w:basedOn w:val="DefaultParagraphFont"/>
    <w:link w:val="Footer"/>
    <w:uiPriority w:val="99"/>
    <w:rsid w:val="0049432C"/>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SOCivilProcess@milwaukeecountywi.gov" TargetMode="External"/><Relationship Id="rId3" Type="http://schemas.openxmlformats.org/officeDocument/2006/relationships/settings" Target="settings.xml"/><Relationship Id="rId7" Type="http://schemas.openxmlformats.org/officeDocument/2006/relationships/hyperlink" Target="https://county.milwaukee.gov/files/county/courts/Documents/Records-Request-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nty.milwaukee.gov/EN/Sheriff/Divisions/Civil-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2</cp:revision>
  <dcterms:created xsi:type="dcterms:W3CDTF">2020-10-28T22:19:00Z</dcterms:created>
  <dcterms:modified xsi:type="dcterms:W3CDTF">2020-10-28T22:19:00Z</dcterms:modified>
</cp:coreProperties>
</file>