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39801" w14:textId="28A30366" w:rsidR="00702D0A" w:rsidRPr="006B511F" w:rsidRDefault="00150DF3" w:rsidP="00702D0A">
      <w:pPr>
        <w:jc w:val="center"/>
        <w:rPr>
          <w:b/>
          <w:bCs/>
          <w:sz w:val="28"/>
          <w:szCs w:val="28"/>
        </w:rPr>
      </w:pPr>
      <w:bookmarkStart w:id="0" w:name="_Hlk54694062"/>
      <w:bookmarkStart w:id="1" w:name="_Hlk46239736"/>
      <w:bookmarkStart w:id="2" w:name="_Hlk57628370"/>
      <w:r>
        <w:rPr>
          <w:b/>
          <w:bCs/>
          <w:i/>
          <w:iCs/>
          <w:noProof/>
          <w:u w:val="single"/>
        </w:rPr>
        <w:drawing>
          <wp:anchor distT="0" distB="0" distL="114300" distR="114300" simplePos="0" relativeHeight="251694080" behindDoc="0" locked="0" layoutInCell="1" allowOverlap="1" wp14:anchorId="4D874A26" wp14:editId="4B7A3273">
            <wp:simplePos x="0" y="0"/>
            <wp:positionH relativeFrom="margin">
              <wp:posOffset>-144128</wp:posOffset>
            </wp:positionH>
            <wp:positionV relativeFrom="paragraph">
              <wp:posOffset>248920</wp:posOffset>
            </wp:positionV>
            <wp:extent cx="590718" cy="590718"/>
            <wp:effectExtent l="0" t="0" r="0" b="0"/>
            <wp:wrapNone/>
            <wp:docPr id="29" name="Graphic 29" descr="Traffic 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Traffic con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0718" cy="590718"/>
                    </a:xfrm>
                    <a:prstGeom prst="rect">
                      <a:avLst/>
                    </a:prstGeom>
                  </pic:spPr>
                </pic:pic>
              </a:graphicData>
            </a:graphic>
            <wp14:sizeRelH relativeFrom="margin">
              <wp14:pctWidth>0</wp14:pctWidth>
            </wp14:sizeRelH>
            <wp14:sizeRelV relativeFrom="margin">
              <wp14:pctHeight>0</wp14:pctHeight>
            </wp14:sizeRelV>
          </wp:anchor>
        </w:drawing>
      </w:r>
      <w:r w:rsidR="00702D0A" w:rsidRPr="006B511F">
        <w:rPr>
          <w:b/>
          <w:bCs/>
          <w:sz w:val="28"/>
          <w:szCs w:val="28"/>
        </w:rPr>
        <w:t>MJC Remote Forms Clinic: Filing Instructions and Notes –</w:t>
      </w:r>
    </w:p>
    <w:p w14:paraId="6DABCF20" w14:textId="5F2E6DBE" w:rsidR="000F3614" w:rsidRDefault="00702D0A" w:rsidP="000F3614">
      <w:pPr>
        <w:jc w:val="center"/>
        <w:rPr>
          <w:b/>
          <w:bCs/>
          <w:sz w:val="28"/>
          <w:szCs w:val="28"/>
          <w:u w:val="single"/>
        </w:rPr>
      </w:pPr>
      <w:r w:rsidRPr="00702D0A">
        <w:rPr>
          <w:b/>
          <w:bCs/>
          <w:sz w:val="28"/>
          <w:szCs w:val="28"/>
          <w:u w:val="single"/>
        </w:rPr>
        <w:t>DIVORCE (OR LEGAL SEPARATION) BY PUBLICATION</w:t>
      </w:r>
    </w:p>
    <w:p w14:paraId="08C64ACB" w14:textId="30EFEB65" w:rsidR="005605A9" w:rsidRDefault="005605A9" w:rsidP="005605A9">
      <w:pPr>
        <w:rPr>
          <w:sz w:val="22"/>
          <w:szCs w:val="22"/>
        </w:rPr>
      </w:pPr>
      <w:bookmarkStart w:id="3" w:name="_Hlk47026082"/>
    </w:p>
    <w:p w14:paraId="3C22AB77" w14:textId="76DC2FF8" w:rsidR="00150DF3" w:rsidRPr="00150DF3" w:rsidRDefault="00150DF3" w:rsidP="00150DF3">
      <w:pPr>
        <w:pStyle w:val="ListParagraph"/>
        <w:rPr>
          <w:b/>
          <w:bCs/>
          <w:i/>
          <w:iCs/>
          <w:smallCaps/>
          <w:sz w:val="28"/>
          <w:szCs w:val="28"/>
          <w:u w:val="single"/>
        </w:rPr>
      </w:pPr>
      <w:r w:rsidRPr="00150DF3">
        <w:rPr>
          <w:b/>
          <w:bCs/>
          <w:i/>
          <w:iCs/>
          <w:smallCaps/>
          <w:sz w:val="28"/>
          <w:szCs w:val="28"/>
          <w:u w:val="single"/>
        </w:rPr>
        <w:t xml:space="preserve">Things to consider before you decide to publish: </w:t>
      </w:r>
    </w:p>
    <w:p w14:paraId="4FCE11FC" w14:textId="29EE367A" w:rsidR="006259AB" w:rsidRDefault="006259AB" w:rsidP="00150DF3">
      <w:pPr>
        <w:jc w:val="both"/>
        <w:rPr>
          <w:sz w:val="22"/>
          <w:szCs w:val="22"/>
        </w:rPr>
      </w:pPr>
      <w:r w:rsidRPr="00150DF3">
        <w:rPr>
          <w:i/>
          <w:iCs/>
          <w:sz w:val="22"/>
          <w:szCs w:val="22"/>
        </w:rPr>
        <w:t>Publication is a last resort and can only be used if you can show that you tried all available methods to serve your spouse with the “Part 1” divorce documents and they were all unsuccessful.</w:t>
      </w:r>
      <w:r w:rsidR="00150DF3" w:rsidRPr="00150DF3">
        <w:rPr>
          <w:i/>
          <w:iCs/>
          <w:sz w:val="22"/>
          <w:szCs w:val="22"/>
        </w:rPr>
        <w:t xml:space="preserve">  </w:t>
      </w:r>
      <w:r w:rsidRPr="00150DF3">
        <w:rPr>
          <w:sz w:val="22"/>
          <w:szCs w:val="22"/>
          <w:u w:val="single"/>
        </w:rPr>
        <w:t>Make sure you have tried all of these methods</w:t>
      </w:r>
      <w:r w:rsidR="00150DF3" w:rsidRPr="00150DF3">
        <w:rPr>
          <w:sz w:val="22"/>
          <w:szCs w:val="22"/>
          <w:u w:val="single"/>
        </w:rPr>
        <w:t xml:space="preserve"> first</w:t>
      </w:r>
      <w:r w:rsidRPr="00150DF3">
        <w:rPr>
          <w:sz w:val="22"/>
          <w:szCs w:val="22"/>
        </w:rPr>
        <w:t>:</w:t>
      </w:r>
    </w:p>
    <w:p w14:paraId="32ACB1D9" w14:textId="77777777" w:rsidR="00150DF3" w:rsidRPr="00150DF3" w:rsidRDefault="00150DF3" w:rsidP="00150DF3">
      <w:pPr>
        <w:jc w:val="both"/>
        <w:rPr>
          <w:b/>
          <w:bCs/>
          <w:i/>
          <w:iCs/>
          <w:sz w:val="16"/>
          <w:szCs w:val="16"/>
          <w:u w:val="single"/>
        </w:rPr>
      </w:pPr>
    </w:p>
    <w:p w14:paraId="2F94D507" w14:textId="5A9514BF" w:rsidR="006259AB" w:rsidRPr="00B62F93" w:rsidRDefault="006259AB" w:rsidP="006259AB">
      <w:pPr>
        <w:pStyle w:val="ListParagraph"/>
        <w:numPr>
          <w:ilvl w:val="0"/>
          <w:numId w:val="28"/>
        </w:numPr>
        <w:rPr>
          <w:sz w:val="22"/>
          <w:szCs w:val="22"/>
        </w:rPr>
      </w:pPr>
      <w:r w:rsidRPr="00B62F93">
        <w:rPr>
          <w:sz w:val="22"/>
          <w:szCs w:val="22"/>
        </w:rPr>
        <w:t xml:space="preserve">Service through the </w:t>
      </w:r>
      <w:r w:rsidRPr="00B62F93">
        <w:rPr>
          <w:b/>
          <w:bCs/>
          <w:sz w:val="22"/>
          <w:szCs w:val="22"/>
        </w:rPr>
        <w:t xml:space="preserve">Sheriff </w:t>
      </w:r>
      <w:r>
        <w:rPr>
          <w:b/>
          <w:bCs/>
          <w:sz w:val="22"/>
          <w:szCs w:val="22"/>
        </w:rPr>
        <w:t>and/</w:t>
      </w:r>
      <w:r w:rsidRPr="00B62F93">
        <w:rPr>
          <w:b/>
          <w:bCs/>
          <w:sz w:val="22"/>
          <w:szCs w:val="22"/>
        </w:rPr>
        <w:t>or a private process server</w:t>
      </w:r>
      <w:r w:rsidRPr="00B62F93">
        <w:rPr>
          <w:sz w:val="22"/>
          <w:szCs w:val="22"/>
        </w:rPr>
        <w:t xml:space="preserve"> in the County where your spouse lives (or where their last-known address is).  </w:t>
      </w:r>
    </w:p>
    <w:p w14:paraId="7BBD3745" w14:textId="68E4B28F" w:rsidR="006259AB" w:rsidRDefault="006259AB" w:rsidP="006259AB">
      <w:pPr>
        <w:pStyle w:val="ListParagraph"/>
        <w:numPr>
          <w:ilvl w:val="1"/>
          <w:numId w:val="28"/>
        </w:numPr>
        <w:rPr>
          <w:sz w:val="22"/>
          <w:szCs w:val="22"/>
        </w:rPr>
      </w:pPr>
      <w:r w:rsidRPr="00B62F93">
        <w:rPr>
          <w:sz w:val="22"/>
          <w:szCs w:val="22"/>
        </w:rPr>
        <w:t xml:space="preserve"> They will send you a document called “</w:t>
      </w:r>
      <w:r w:rsidRPr="00B62F93">
        <w:rPr>
          <w:b/>
          <w:bCs/>
          <w:sz w:val="22"/>
          <w:szCs w:val="22"/>
        </w:rPr>
        <w:t>Affidavit of Non-Service</w:t>
      </w:r>
      <w:r w:rsidRPr="00B62F93">
        <w:rPr>
          <w:sz w:val="22"/>
          <w:szCs w:val="22"/>
        </w:rPr>
        <w:t xml:space="preserve">” if they can’t get your spouse served.  Save this document—you’ll need it for the rest of the process. </w:t>
      </w:r>
    </w:p>
    <w:p w14:paraId="24FE4815" w14:textId="77777777" w:rsidR="006259AB" w:rsidRPr="00B62F93" w:rsidRDefault="006259AB" w:rsidP="006259AB">
      <w:pPr>
        <w:pStyle w:val="ListParagraph"/>
        <w:numPr>
          <w:ilvl w:val="1"/>
          <w:numId w:val="28"/>
        </w:numPr>
        <w:rPr>
          <w:sz w:val="22"/>
          <w:szCs w:val="22"/>
        </w:rPr>
      </w:pPr>
      <w:r>
        <w:rPr>
          <w:sz w:val="22"/>
          <w:szCs w:val="22"/>
        </w:rPr>
        <w:t xml:space="preserve">If service through the Sheriff doesn’t work or if you know your spouse will try to avoid service, you might have better luck going through a private process server. They can serve at work or other locations your spouse might go to and are generally willing to do some digging to figure out your spouse’s whereabouts. </w:t>
      </w:r>
    </w:p>
    <w:p w14:paraId="4A200467" w14:textId="77777777" w:rsidR="006259AB" w:rsidRPr="00B62F93" w:rsidRDefault="006259AB" w:rsidP="006259AB">
      <w:pPr>
        <w:pStyle w:val="ListParagraph"/>
        <w:numPr>
          <w:ilvl w:val="0"/>
          <w:numId w:val="28"/>
        </w:numPr>
        <w:rPr>
          <w:sz w:val="22"/>
          <w:szCs w:val="22"/>
        </w:rPr>
      </w:pPr>
      <w:r w:rsidRPr="00B62F93">
        <w:rPr>
          <w:sz w:val="22"/>
          <w:szCs w:val="22"/>
        </w:rPr>
        <w:t xml:space="preserve">Service through a </w:t>
      </w:r>
      <w:r w:rsidRPr="00B62F93">
        <w:rPr>
          <w:b/>
          <w:bCs/>
          <w:sz w:val="22"/>
          <w:szCs w:val="22"/>
        </w:rPr>
        <w:t>friend or family member</w:t>
      </w:r>
      <w:r>
        <w:rPr>
          <w:sz w:val="22"/>
          <w:szCs w:val="22"/>
        </w:rPr>
        <w:t xml:space="preserve"> (or another adult 18 or older who is not a party in the case)</w:t>
      </w:r>
      <w:r w:rsidRPr="00B62F93">
        <w:rPr>
          <w:sz w:val="22"/>
          <w:szCs w:val="22"/>
        </w:rPr>
        <w:t xml:space="preserve"> who personally hands your spouse the documents and then signs an </w:t>
      </w:r>
      <w:r w:rsidRPr="00B62F93">
        <w:rPr>
          <w:b/>
          <w:bCs/>
          <w:sz w:val="22"/>
          <w:szCs w:val="22"/>
        </w:rPr>
        <w:t>Affidavit of Service</w:t>
      </w:r>
      <w:r w:rsidRPr="00B62F93">
        <w:rPr>
          <w:sz w:val="22"/>
          <w:szCs w:val="22"/>
        </w:rPr>
        <w:t xml:space="preserve"> form in front of a notary</w:t>
      </w:r>
    </w:p>
    <w:p w14:paraId="045CE1B6" w14:textId="258F849B" w:rsidR="005605A9" w:rsidRPr="006259AB" w:rsidRDefault="006259AB" w:rsidP="005605A9">
      <w:pPr>
        <w:pStyle w:val="ListParagraph"/>
        <w:numPr>
          <w:ilvl w:val="0"/>
          <w:numId w:val="28"/>
        </w:numPr>
        <w:rPr>
          <w:sz w:val="22"/>
          <w:szCs w:val="22"/>
        </w:rPr>
      </w:pPr>
      <w:r w:rsidRPr="00B62F93">
        <w:rPr>
          <w:sz w:val="22"/>
          <w:szCs w:val="22"/>
        </w:rPr>
        <w:t xml:space="preserve">Service by </w:t>
      </w:r>
      <w:r>
        <w:rPr>
          <w:sz w:val="22"/>
          <w:szCs w:val="22"/>
        </w:rPr>
        <w:t xml:space="preserve">admission if </w:t>
      </w:r>
      <w:r w:rsidRPr="00B62F93">
        <w:rPr>
          <w:b/>
          <w:bCs/>
          <w:sz w:val="22"/>
          <w:szCs w:val="22"/>
        </w:rPr>
        <w:t>you personally hand your spouse the documents</w:t>
      </w:r>
      <w:r w:rsidRPr="00B62F93">
        <w:rPr>
          <w:sz w:val="22"/>
          <w:szCs w:val="22"/>
        </w:rPr>
        <w:t xml:space="preserve"> and </w:t>
      </w:r>
      <w:r>
        <w:rPr>
          <w:sz w:val="22"/>
          <w:szCs w:val="22"/>
        </w:rPr>
        <w:t>have</w:t>
      </w:r>
      <w:r w:rsidRPr="00B62F93">
        <w:rPr>
          <w:sz w:val="22"/>
          <w:szCs w:val="22"/>
        </w:rPr>
        <w:t xml:space="preserve"> them sign an </w:t>
      </w:r>
      <w:r w:rsidRPr="00B62F93">
        <w:rPr>
          <w:b/>
          <w:bCs/>
          <w:sz w:val="22"/>
          <w:szCs w:val="22"/>
        </w:rPr>
        <w:t>Admission of Service</w:t>
      </w:r>
      <w:r>
        <w:rPr>
          <w:sz w:val="22"/>
          <w:szCs w:val="22"/>
        </w:rPr>
        <w:t xml:space="preserve"> form.</w:t>
      </w:r>
    </w:p>
    <w:p w14:paraId="7A4BAA4D" w14:textId="6063B68A" w:rsidR="005605A9" w:rsidRDefault="006259AB" w:rsidP="005605A9">
      <w:pPr>
        <w:rPr>
          <w:sz w:val="22"/>
          <w:szCs w:val="22"/>
        </w:rPr>
      </w:pPr>
      <w:r w:rsidRPr="00E906D4">
        <w:rPr>
          <w:b/>
          <w:bCs/>
          <w:noProof/>
          <w:sz w:val="22"/>
          <w:szCs w:val="22"/>
        </w:rPr>
        <mc:AlternateContent>
          <mc:Choice Requires="wps">
            <w:drawing>
              <wp:anchor distT="45720" distB="45720" distL="114300" distR="114300" simplePos="0" relativeHeight="251676672" behindDoc="1" locked="0" layoutInCell="1" allowOverlap="1" wp14:anchorId="1B604FA7" wp14:editId="47EBC1A2">
                <wp:simplePos x="0" y="0"/>
                <wp:positionH relativeFrom="margin">
                  <wp:align>center</wp:align>
                </wp:positionH>
                <wp:positionV relativeFrom="paragraph">
                  <wp:posOffset>126691</wp:posOffset>
                </wp:positionV>
                <wp:extent cx="6438900" cy="2599611"/>
                <wp:effectExtent l="0" t="0" r="1905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599611"/>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9F89F3B" w14:textId="1F20CD7F" w:rsidR="005605A9" w:rsidRDefault="005605A9" w:rsidP="005605A9"/>
                          <w:p w14:paraId="487851C2" w14:textId="5429B069" w:rsidR="000F3614" w:rsidRDefault="000F3614" w:rsidP="005605A9"/>
                          <w:p w14:paraId="5E61A0F5" w14:textId="6268B7A9" w:rsidR="000F3614" w:rsidRDefault="000F3614" w:rsidP="005605A9"/>
                          <w:p w14:paraId="665AB45F" w14:textId="40C68285" w:rsidR="000F3614" w:rsidRDefault="000F3614" w:rsidP="005605A9"/>
                          <w:p w14:paraId="1A89F246" w14:textId="77777777" w:rsidR="000F3614" w:rsidRDefault="000F3614" w:rsidP="00560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04FA7" id="_x0000_t202" coordsize="21600,21600" o:spt="202" path="m,l,21600r21600,l21600,xe">
                <v:stroke joinstyle="miter"/>
                <v:path gradientshapeok="t" o:connecttype="rect"/>
              </v:shapetype>
              <v:shape id="Text Box 1" o:spid="_x0000_s1026" type="#_x0000_t202" style="position:absolute;margin-left:0;margin-top:10pt;width:507pt;height:204.7pt;z-index:-2516398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" fillcolor="#c3c3c3 [2166]" strokecolor="#a5a5a5 [3206]" strokeweight=".5pt">
                <v:fill color2="#b6b6b6 [2614]" rotate="t" colors="0 #d2d2d2;.5 #c8c8c8;1 silver" focus="100%" type="gradient">
                  <o:fill v:ext="view" type="gradientUnscaled"/>
                </v:fill>
                <v:textbox>
                  <w:txbxContent>
                    <w:p w14:paraId="69F89F3B" w14:textId="1F20CD7F" w:rsidR="005605A9" w:rsidRDefault="005605A9" w:rsidP="005605A9"/>
                    <w:p w14:paraId="487851C2" w14:textId="5429B069" w:rsidR="000F3614" w:rsidRDefault="000F3614" w:rsidP="005605A9"/>
                    <w:p w14:paraId="5E61A0F5" w14:textId="6268B7A9" w:rsidR="000F3614" w:rsidRDefault="000F3614" w:rsidP="005605A9"/>
                    <w:p w14:paraId="665AB45F" w14:textId="40C68285" w:rsidR="000F3614" w:rsidRDefault="000F3614" w:rsidP="005605A9"/>
                    <w:p w14:paraId="1A89F246" w14:textId="77777777" w:rsidR="000F3614" w:rsidRDefault="000F3614" w:rsidP="005605A9"/>
                  </w:txbxContent>
                </v:textbox>
                <w10:wrap anchorx="margin"/>
              </v:shape>
            </w:pict>
          </mc:Fallback>
        </mc:AlternateContent>
      </w:r>
    </w:p>
    <w:p w14:paraId="43D14C1A" w14:textId="20D5F746" w:rsidR="005605A9" w:rsidRDefault="006259AB" w:rsidP="005605A9">
      <w:pPr>
        <w:rPr>
          <w:sz w:val="28"/>
          <w:szCs w:val="28"/>
        </w:rPr>
      </w:pPr>
      <w:r w:rsidRPr="004F7E6A">
        <w:rPr>
          <w:noProof/>
          <w:sz w:val="22"/>
          <w:szCs w:val="22"/>
        </w:rPr>
        <mc:AlternateContent>
          <mc:Choice Requires="wps">
            <w:drawing>
              <wp:anchor distT="45720" distB="45720" distL="114300" distR="114300" simplePos="0" relativeHeight="251668480" behindDoc="0" locked="0" layoutInCell="1" allowOverlap="1" wp14:anchorId="78B4CE15" wp14:editId="75CFB75E">
                <wp:simplePos x="0" y="0"/>
                <wp:positionH relativeFrom="margin">
                  <wp:posOffset>3090579</wp:posOffset>
                </wp:positionH>
                <wp:positionV relativeFrom="paragraph">
                  <wp:posOffset>98093</wp:posOffset>
                </wp:positionV>
                <wp:extent cx="2950041" cy="1116330"/>
                <wp:effectExtent l="0" t="0" r="2222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041" cy="1116330"/>
                        </a:xfrm>
                        <a:prstGeom prst="rect">
                          <a:avLst/>
                        </a:prstGeom>
                        <a:solidFill>
                          <a:srgbClr val="FFFFFF"/>
                        </a:solidFill>
                        <a:ln w="9525">
                          <a:solidFill>
                            <a:srgbClr val="000000"/>
                          </a:solidFill>
                          <a:miter lim="800000"/>
                          <a:headEnd/>
                          <a:tailEnd/>
                        </a:ln>
                      </wps:spPr>
                      <wps:txbx>
                        <w:txbxContent>
                          <w:p w14:paraId="39C5A874" w14:textId="77777777" w:rsidR="005605A9" w:rsidRPr="004F7E6A" w:rsidRDefault="005605A9" w:rsidP="005605A9">
                            <w:pPr>
                              <w:jc w:val="center"/>
                              <w:rPr>
                                <w:b/>
                                <w:bCs/>
                                <w:u w:val="single"/>
                              </w:rPr>
                            </w:pPr>
                            <w:r w:rsidRPr="004F7E6A">
                              <w:rPr>
                                <w:b/>
                                <w:bCs/>
                                <w:u w:val="single"/>
                              </w:rPr>
                              <w:t>COSTS</w:t>
                            </w:r>
                            <w:r>
                              <w:rPr>
                                <w:b/>
                                <w:bCs/>
                                <w:u w:val="single"/>
                              </w:rPr>
                              <w:t>/FEES</w:t>
                            </w:r>
                          </w:p>
                          <w:p w14:paraId="6EDC3B83" w14:textId="77777777" w:rsidR="005605A9" w:rsidRPr="00B03EBA" w:rsidRDefault="005605A9" w:rsidP="005605A9">
                            <w:pPr>
                              <w:jc w:val="both"/>
                              <w:rPr>
                                <w:sz w:val="12"/>
                                <w:szCs w:val="12"/>
                              </w:rPr>
                            </w:pPr>
                          </w:p>
                          <w:p w14:paraId="6CCB2075" w14:textId="12439948" w:rsidR="005605A9" w:rsidRDefault="005605A9" w:rsidP="005605A9">
                            <w:pPr>
                              <w:pStyle w:val="ListParagraph"/>
                              <w:numPr>
                                <w:ilvl w:val="0"/>
                                <w:numId w:val="9"/>
                              </w:numPr>
                              <w:ind w:left="144" w:hanging="144"/>
                              <w:jc w:val="both"/>
                              <w:rPr>
                                <w:sz w:val="22"/>
                                <w:szCs w:val="22"/>
                              </w:rPr>
                            </w:pPr>
                            <w:r>
                              <w:rPr>
                                <w:b/>
                                <w:bCs/>
                                <w:sz w:val="22"/>
                                <w:szCs w:val="22"/>
                              </w:rPr>
                              <w:t>$1</w:t>
                            </w:r>
                            <w:r>
                              <w:rPr>
                                <w:b/>
                                <w:bCs/>
                                <w:sz w:val="22"/>
                                <w:szCs w:val="22"/>
                              </w:rPr>
                              <w:t>50</w:t>
                            </w:r>
                            <w:r>
                              <w:rPr>
                                <w:b/>
                                <w:bCs/>
                                <w:sz w:val="22"/>
                                <w:szCs w:val="22"/>
                              </w:rPr>
                              <w:t xml:space="preserve"> or $1</w:t>
                            </w:r>
                            <w:r>
                              <w:rPr>
                                <w:b/>
                                <w:bCs/>
                                <w:sz w:val="22"/>
                                <w:szCs w:val="22"/>
                              </w:rPr>
                              <w:t>9</w:t>
                            </w:r>
                            <w:r>
                              <w:rPr>
                                <w:b/>
                                <w:bCs/>
                                <w:sz w:val="22"/>
                                <w:szCs w:val="22"/>
                              </w:rPr>
                              <w:t xml:space="preserve">0 </w:t>
                            </w:r>
                            <w:r w:rsidRPr="002F1E82">
                              <w:rPr>
                                <w:sz w:val="22"/>
                                <w:szCs w:val="22"/>
                              </w:rPr>
                              <w:t>for the publication fee (can’t be waived with a Fee Waiver)</w:t>
                            </w:r>
                            <w:r>
                              <w:rPr>
                                <w:b/>
                                <w:bCs/>
                                <w:sz w:val="22"/>
                                <w:szCs w:val="22"/>
                              </w:rPr>
                              <w:t xml:space="preserve"> </w:t>
                            </w:r>
                            <w:r>
                              <w:rPr>
                                <w:sz w:val="22"/>
                                <w:szCs w:val="22"/>
                              </w:rPr>
                              <w:t xml:space="preserve"> </w:t>
                            </w:r>
                          </w:p>
                          <w:p w14:paraId="47A924CF" w14:textId="77777777" w:rsidR="005605A9" w:rsidRPr="00CB5A24" w:rsidRDefault="005605A9" w:rsidP="005605A9">
                            <w:pPr>
                              <w:pStyle w:val="ListParagraph"/>
                              <w:ind w:left="144"/>
                              <w:jc w:val="both"/>
                              <w:rPr>
                                <w:sz w:val="12"/>
                                <w:szCs w:val="12"/>
                              </w:rPr>
                            </w:pPr>
                          </w:p>
                          <w:p w14:paraId="3EF6003A" w14:textId="2FA18246" w:rsidR="005605A9" w:rsidRPr="00427F04" w:rsidRDefault="005605A9" w:rsidP="005605A9">
                            <w:pPr>
                              <w:jc w:val="both"/>
                              <w:rPr>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4CE15" id="Text Box 2" o:spid="_x0000_s1027" type="#_x0000_t202" style="position:absolute;margin-left:243.35pt;margin-top:7.7pt;width:232.3pt;height:87.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">
                <v:textbox>
                  <w:txbxContent>
                    <w:p w14:paraId="39C5A874" w14:textId="77777777" w:rsidR="005605A9" w:rsidRPr="004F7E6A" w:rsidRDefault="005605A9" w:rsidP="005605A9">
                      <w:pPr>
                        <w:jc w:val="center"/>
                        <w:rPr>
                          <w:b/>
                          <w:bCs/>
                          <w:u w:val="single"/>
                        </w:rPr>
                      </w:pPr>
                      <w:r w:rsidRPr="004F7E6A">
                        <w:rPr>
                          <w:b/>
                          <w:bCs/>
                          <w:u w:val="single"/>
                        </w:rPr>
                        <w:t>COSTS</w:t>
                      </w:r>
                      <w:r>
                        <w:rPr>
                          <w:b/>
                          <w:bCs/>
                          <w:u w:val="single"/>
                        </w:rPr>
                        <w:t>/FEES</w:t>
                      </w:r>
                    </w:p>
                    <w:p w14:paraId="6EDC3B83" w14:textId="77777777" w:rsidR="005605A9" w:rsidRPr="00B03EBA" w:rsidRDefault="005605A9" w:rsidP="005605A9">
                      <w:pPr>
                        <w:jc w:val="both"/>
                        <w:rPr>
                          <w:sz w:val="12"/>
                          <w:szCs w:val="12"/>
                        </w:rPr>
                      </w:pPr>
                    </w:p>
                    <w:p w14:paraId="6CCB2075" w14:textId="12439948" w:rsidR="005605A9" w:rsidRDefault="005605A9" w:rsidP="005605A9">
                      <w:pPr>
                        <w:pStyle w:val="ListParagraph"/>
                        <w:numPr>
                          <w:ilvl w:val="0"/>
                          <w:numId w:val="9"/>
                        </w:numPr>
                        <w:ind w:left="144" w:hanging="144"/>
                        <w:jc w:val="both"/>
                        <w:rPr>
                          <w:sz w:val="22"/>
                          <w:szCs w:val="22"/>
                        </w:rPr>
                      </w:pPr>
                      <w:r>
                        <w:rPr>
                          <w:b/>
                          <w:bCs/>
                          <w:sz w:val="22"/>
                          <w:szCs w:val="22"/>
                        </w:rPr>
                        <w:t>$1</w:t>
                      </w:r>
                      <w:r>
                        <w:rPr>
                          <w:b/>
                          <w:bCs/>
                          <w:sz w:val="22"/>
                          <w:szCs w:val="22"/>
                        </w:rPr>
                        <w:t>50</w:t>
                      </w:r>
                      <w:r>
                        <w:rPr>
                          <w:b/>
                          <w:bCs/>
                          <w:sz w:val="22"/>
                          <w:szCs w:val="22"/>
                        </w:rPr>
                        <w:t xml:space="preserve"> or $1</w:t>
                      </w:r>
                      <w:r>
                        <w:rPr>
                          <w:b/>
                          <w:bCs/>
                          <w:sz w:val="22"/>
                          <w:szCs w:val="22"/>
                        </w:rPr>
                        <w:t>9</w:t>
                      </w:r>
                      <w:r>
                        <w:rPr>
                          <w:b/>
                          <w:bCs/>
                          <w:sz w:val="22"/>
                          <w:szCs w:val="22"/>
                        </w:rPr>
                        <w:t xml:space="preserve">0 </w:t>
                      </w:r>
                      <w:r w:rsidRPr="002F1E82">
                        <w:rPr>
                          <w:sz w:val="22"/>
                          <w:szCs w:val="22"/>
                        </w:rPr>
                        <w:t>for the publication fee (can’t be waived with a Fee Waiver)</w:t>
                      </w:r>
                      <w:r>
                        <w:rPr>
                          <w:b/>
                          <w:bCs/>
                          <w:sz w:val="22"/>
                          <w:szCs w:val="22"/>
                        </w:rPr>
                        <w:t xml:space="preserve"> </w:t>
                      </w:r>
                      <w:r>
                        <w:rPr>
                          <w:sz w:val="22"/>
                          <w:szCs w:val="22"/>
                        </w:rPr>
                        <w:t xml:space="preserve"> </w:t>
                      </w:r>
                    </w:p>
                    <w:p w14:paraId="47A924CF" w14:textId="77777777" w:rsidR="005605A9" w:rsidRPr="00CB5A24" w:rsidRDefault="005605A9" w:rsidP="005605A9">
                      <w:pPr>
                        <w:pStyle w:val="ListParagraph"/>
                        <w:ind w:left="144"/>
                        <w:jc w:val="both"/>
                        <w:rPr>
                          <w:sz w:val="12"/>
                          <w:szCs w:val="12"/>
                        </w:rPr>
                      </w:pPr>
                    </w:p>
                    <w:p w14:paraId="3EF6003A" w14:textId="2FA18246" w:rsidR="005605A9" w:rsidRPr="00427F04" w:rsidRDefault="005605A9" w:rsidP="005605A9">
                      <w:pPr>
                        <w:jc w:val="both"/>
                        <w:rPr>
                          <w:b/>
                          <w:bCs/>
                          <w:sz w:val="22"/>
                          <w:szCs w:val="22"/>
                        </w:rPr>
                      </w:pPr>
                    </w:p>
                  </w:txbxContent>
                </v:textbox>
                <w10:wrap anchorx="margin"/>
              </v:shape>
            </w:pict>
          </mc:Fallback>
        </mc:AlternateContent>
      </w:r>
      <w:r w:rsidRPr="004F7E6A">
        <w:rPr>
          <w:noProof/>
          <w:sz w:val="22"/>
          <w:szCs w:val="22"/>
        </w:rPr>
        <mc:AlternateContent>
          <mc:Choice Requires="wps">
            <w:drawing>
              <wp:anchor distT="45720" distB="45720" distL="114300" distR="114300" simplePos="0" relativeHeight="251669504" behindDoc="0" locked="0" layoutInCell="1" allowOverlap="1" wp14:anchorId="1FE8C15A" wp14:editId="6D0D22BE">
                <wp:simplePos x="0" y="0"/>
                <wp:positionH relativeFrom="margin">
                  <wp:posOffset>-64736</wp:posOffset>
                </wp:positionH>
                <wp:positionV relativeFrom="paragraph">
                  <wp:posOffset>90001</wp:posOffset>
                </wp:positionV>
                <wp:extent cx="3155894" cy="1123950"/>
                <wp:effectExtent l="0" t="0" r="2603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894" cy="1123950"/>
                        </a:xfrm>
                        <a:prstGeom prst="rect">
                          <a:avLst/>
                        </a:prstGeom>
                        <a:solidFill>
                          <a:srgbClr val="FFFFFF"/>
                        </a:solidFill>
                        <a:ln w="9525">
                          <a:solidFill>
                            <a:srgbClr val="000000"/>
                          </a:solidFill>
                          <a:miter lim="800000"/>
                          <a:headEnd/>
                          <a:tailEnd/>
                        </a:ln>
                      </wps:spPr>
                      <wps:txbx>
                        <w:txbxContent>
                          <w:p w14:paraId="02018ECD" w14:textId="77777777" w:rsidR="005605A9" w:rsidRPr="00D653A4" w:rsidRDefault="005605A9" w:rsidP="005605A9">
                            <w:pPr>
                              <w:jc w:val="center"/>
                              <w:rPr>
                                <w:b/>
                                <w:bCs/>
                                <w:u w:val="single"/>
                              </w:rPr>
                            </w:pPr>
                            <w:r w:rsidRPr="00D653A4">
                              <w:rPr>
                                <w:b/>
                                <w:bCs/>
                                <w:u w:val="single"/>
                              </w:rPr>
                              <w:t>FORMS NEEDED</w:t>
                            </w:r>
                          </w:p>
                          <w:p w14:paraId="10D00553" w14:textId="77777777" w:rsidR="005605A9" w:rsidRPr="001F241A" w:rsidRDefault="005605A9" w:rsidP="005605A9">
                            <w:pPr>
                              <w:rPr>
                                <w:sz w:val="16"/>
                                <w:szCs w:val="16"/>
                              </w:rPr>
                            </w:pPr>
                          </w:p>
                          <w:p w14:paraId="30442FC0" w14:textId="2603E970" w:rsidR="005605A9" w:rsidRPr="001F241A" w:rsidRDefault="005605A9" w:rsidP="001F241A">
                            <w:pPr>
                              <w:pStyle w:val="ListParagraph"/>
                              <w:numPr>
                                <w:ilvl w:val="0"/>
                                <w:numId w:val="10"/>
                              </w:numPr>
                              <w:ind w:left="144" w:hanging="144"/>
                              <w:rPr>
                                <w:sz w:val="22"/>
                                <w:szCs w:val="22"/>
                              </w:rPr>
                            </w:pPr>
                            <w:r w:rsidRPr="001F241A">
                              <w:rPr>
                                <w:sz w:val="22"/>
                                <w:szCs w:val="22"/>
                              </w:rPr>
                              <w:t>Publication Summons</w:t>
                            </w:r>
                          </w:p>
                          <w:p w14:paraId="7F1F3F5B" w14:textId="32596E16" w:rsidR="005605A9" w:rsidRPr="001F241A" w:rsidRDefault="005605A9" w:rsidP="001F241A">
                            <w:pPr>
                              <w:pStyle w:val="ListParagraph"/>
                              <w:numPr>
                                <w:ilvl w:val="0"/>
                                <w:numId w:val="10"/>
                              </w:numPr>
                              <w:ind w:left="144" w:hanging="144"/>
                              <w:rPr>
                                <w:sz w:val="22"/>
                                <w:szCs w:val="22"/>
                              </w:rPr>
                            </w:pPr>
                            <w:r w:rsidRPr="001F241A">
                              <w:rPr>
                                <w:sz w:val="22"/>
                                <w:szCs w:val="22"/>
                              </w:rPr>
                              <w:t>Publication Affidavit of Efforts to Serve Respondent</w:t>
                            </w:r>
                          </w:p>
                          <w:p w14:paraId="2BE111F1" w14:textId="0EC3B72A" w:rsidR="005605A9" w:rsidRPr="001F241A" w:rsidRDefault="005605A9" w:rsidP="001F241A">
                            <w:pPr>
                              <w:pStyle w:val="ListParagraph"/>
                              <w:numPr>
                                <w:ilvl w:val="0"/>
                                <w:numId w:val="10"/>
                              </w:numPr>
                              <w:ind w:left="144" w:hanging="144"/>
                              <w:rPr>
                                <w:sz w:val="22"/>
                                <w:szCs w:val="22"/>
                              </w:rPr>
                            </w:pPr>
                            <w:r w:rsidRPr="001F241A">
                              <w:rPr>
                                <w:sz w:val="22"/>
                                <w:szCs w:val="22"/>
                              </w:rPr>
                              <w:t>Publication Affidavit of Mailing</w:t>
                            </w:r>
                          </w:p>
                          <w:p w14:paraId="7385831F" w14:textId="77777777" w:rsidR="005605A9" w:rsidRDefault="005605A9" w:rsidP="00560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8C15A" id="_x0000_s1028" type="#_x0000_t202" style="position:absolute;margin-left:-5.1pt;margin-top:7.1pt;width:248.5pt;height:8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">
                <v:textbox>
                  <w:txbxContent>
                    <w:p w14:paraId="02018ECD" w14:textId="77777777" w:rsidR="005605A9" w:rsidRPr="00D653A4" w:rsidRDefault="005605A9" w:rsidP="005605A9">
                      <w:pPr>
                        <w:jc w:val="center"/>
                        <w:rPr>
                          <w:b/>
                          <w:bCs/>
                          <w:u w:val="single"/>
                        </w:rPr>
                      </w:pPr>
                      <w:r w:rsidRPr="00D653A4">
                        <w:rPr>
                          <w:b/>
                          <w:bCs/>
                          <w:u w:val="single"/>
                        </w:rPr>
                        <w:t>FORMS NEEDED</w:t>
                      </w:r>
                    </w:p>
                    <w:p w14:paraId="10D00553" w14:textId="77777777" w:rsidR="005605A9" w:rsidRPr="001F241A" w:rsidRDefault="005605A9" w:rsidP="005605A9">
                      <w:pPr>
                        <w:rPr>
                          <w:sz w:val="16"/>
                          <w:szCs w:val="16"/>
                        </w:rPr>
                      </w:pPr>
                    </w:p>
                    <w:p w14:paraId="30442FC0" w14:textId="2603E970" w:rsidR="005605A9" w:rsidRPr="001F241A" w:rsidRDefault="005605A9" w:rsidP="001F241A">
                      <w:pPr>
                        <w:pStyle w:val="ListParagraph"/>
                        <w:numPr>
                          <w:ilvl w:val="0"/>
                          <w:numId w:val="10"/>
                        </w:numPr>
                        <w:ind w:left="144" w:hanging="144"/>
                        <w:rPr>
                          <w:sz w:val="22"/>
                          <w:szCs w:val="22"/>
                        </w:rPr>
                      </w:pPr>
                      <w:r w:rsidRPr="001F241A">
                        <w:rPr>
                          <w:sz w:val="22"/>
                          <w:szCs w:val="22"/>
                        </w:rPr>
                        <w:t>Publication Summons</w:t>
                      </w:r>
                    </w:p>
                    <w:p w14:paraId="7F1F3F5B" w14:textId="32596E16" w:rsidR="005605A9" w:rsidRPr="001F241A" w:rsidRDefault="005605A9" w:rsidP="001F241A">
                      <w:pPr>
                        <w:pStyle w:val="ListParagraph"/>
                        <w:numPr>
                          <w:ilvl w:val="0"/>
                          <w:numId w:val="10"/>
                        </w:numPr>
                        <w:ind w:left="144" w:hanging="144"/>
                        <w:rPr>
                          <w:sz w:val="22"/>
                          <w:szCs w:val="22"/>
                        </w:rPr>
                      </w:pPr>
                      <w:r w:rsidRPr="001F241A">
                        <w:rPr>
                          <w:sz w:val="22"/>
                          <w:szCs w:val="22"/>
                        </w:rPr>
                        <w:t>Publication Affidavit of Efforts to Serve Respondent</w:t>
                      </w:r>
                    </w:p>
                    <w:p w14:paraId="2BE111F1" w14:textId="0EC3B72A" w:rsidR="005605A9" w:rsidRPr="001F241A" w:rsidRDefault="005605A9" w:rsidP="001F241A">
                      <w:pPr>
                        <w:pStyle w:val="ListParagraph"/>
                        <w:numPr>
                          <w:ilvl w:val="0"/>
                          <w:numId w:val="10"/>
                        </w:numPr>
                        <w:ind w:left="144" w:hanging="144"/>
                        <w:rPr>
                          <w:sz w:val="22"/>
                          <w:szCs w:val="22"/>
                        </w:rPr>
                      </w:pPr>
                      <w:r w:rsidRPr="001F241A">
                        <w:rPr>
                          <w:sz w:val="22"/>
                          <w:szCs w:val="22"/>
                        </w:rPr>
                        <w:t>Publication Affidavit of Mailing</w:t>
                      </w:r>
                    </w:p>
                    <w:p w14:paraId="7385831F" w14:textId="77777777" w:rsidR="005605A9" w:rsidRDefault="005605A9" w:rsidP="005605A9"/>
                  </w:txbxContent>
                </v:textbox>
                <w10:wrap anchorx="margin"/>
              </v:shape>
            </w:pict>
          </mc:Fallback>
        </mc:AlternateContent>
      </w:r>
    </w:p>
    <w:p w14:paraId="4F614C4C" w14:textId="2119539A" w:rsidR="005605A9" w:rsidRDefault="005605A9" w:rsidP="005605A9">
      <w:pPr>
        <w:rPr>
          <w:sz w:val="28"/>
          <w:szCs w:val="28"/>
        </w:rPr>
      </w:pPr>
    </w:p>
    <w:p w14:paraId="62B8EB0E" w14:textId="7951A26A" w:rsidR="005605A9" w:rsidRDefault="005605A9" w:rsidP="005605A9">
      <w:pPr>
        <w:rPr>
          <w:sz w:val="28"/>
          <w:szCs w:val="28"/>
        </w:rPr>
      </w:pPr>
    </w:p>
    <w:p w14:paraId="6B1E640E" w14:textId="6B44FC91" w:rsidR="005605A9" w:rsidRDefault="005605A9" w:rsidP="005605A9">
      <w:pPr>
        <w:rPr>
          <w:sz w:val="28"/>
          <w:szCs w:val="28"/>
        </w:rPr>
      </w:pPr>
    </w:p>
    <w:p w14:paraId="07F1637A" w14:textId="327CF2E9" w:rsidR="005605A9" w:rsidRDefault="005605A9" w:rsidP="005605A9">
      <w:pPr>
        <w:rPr>
          <w:sz w:val="28"/>
          <w:szCs w:val="28"/>
        </w:rPr>
      </w:pPr>
    </w:p>
    <w:p w14:paraId="5281F27F" w14:textId="4BD0C09B" w:rsidR="005605A9" w:rsidRDefault="006E3D4A" w:rsidP="005605A9">
      <w:r>
        <w:rPr>
          <w:noProof/>
          <w:sz w:val="28"/>
          <w:szCs w:val="28"/>
        </w:rPr>
        <mc:AlternateContent>
          <mc:Choice Requires="wps">
            <w:drawing>
              <wp:anchor distT="0" distB="0" distL="114300" distR="114300" simplePos="0" relativeHeight="251687936" behindDoc="0" locked="0" layoutInCell="1" allowOverlap="1" wp14:anchorId="2D6D2360" wp14:editId="3D358695">
                <wp:simplePos x="0" y="0"/>
                <wp:positionH relativeFrom="margin">
                  <wp:posOffset>1096645</wp:posOffset>
                </wp:positionH>
                <wp:positionV relativeFrom="paragraph">
                  <wp:posOffset>135828</wp:posOffset>
                </wp:positionV>
                <wp:extent cx="3895725" cy="12763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3895725" cy="1276350"/>
                        </a:xfrm>
                        <a:prstGeom prst="rect">
                          <a:avLst/>
                        </a:prstGeom>
                        <a:solidFill>
                          <a:schemeClr val="lt1"/>
                        </a:solidFill>
                        <a:ln w="6350">
                          <a:solidFill>
                            <a:prstClr val="black"/>
                          </a:solidFill>
                        </a:ln>
                      </wps:spPr>
                      <wps:txbx>
                        <w:txbxContent>
                          <w:p w14:paraId="19A89418" w14:textId="7937F299" w:rsidR="005605A9" w:rsidRDefault="005605A9" w:rsidP="000F3614">
                            <w:pPr>
                              <w:jc w:val="center"/>
                              <w:rPr>
                                <w:b/>
                                <w:bCs/>
                                <w:u w:val="single"/>
                              </w:rPr>
                            </w:pPr>
                            <w:r w:rsidRPr="000F3614">
                              <w:rPr>
                                <w:b/>
                                <w:bCs/>
                                <w:u w:val="single"/>
                              </w:rPr>
                              <w:t>GENERAL PROCESS:</w:t>
                            </w:r>
                          </w:p>
                          <w:p w14:paraId="7262DC94" w14:textId="77777777" w:rsidR="000F3614" w:rsidRPr="000F3614" w:rsidRDefault="000F3614" w:rsidP="000F3614">
                            <w:pPr>
                              <w:jc w:val="center"/>
                              <w:rPr>
                                <w:b/>
                                <w:bCs/>
                                <w:sz w:val="16"/>
                                <w:szCs w:val="16"/>
                                <w:u w:val="single"/>
                              </w:rPr>
                            </w:pPr>
                          </w:p>
                          <w:p w14:paraId="4322BDED" w14:textId="243708F9" w:rsidR="005605A9" w:rsidRPr="000F3614" w:rsidRDefault="005605A9" w:rsidP="005605A9">
                            <w:pPr>
                              <w:pStyle w:val="ListParagraph"/>
                              <w:numPr>
                                <w:ilvl w:val="0"/>
                                <w:numId w:val="23"/>
                              </w:numPr>
                              <w:rPr>
                                <w:b/>
                                <w:bCs/>
                                <w:i/>
                                <w:iCs/>
                                <w:sz w:val="22"/>
                                <w:szCs w:val="22"/>
                              </w:rPr>
                            </w:pPr>
                            <w:r w:rsidRPr="000F3614">
                              <w:rPr>
                                <w:b/>
                                <w:bCs/>
                                <w:i/>
                                <w:iCs/>
                                <w:sz w:val="22"/>
                                <w:szCs w:val="22"/>
                              </w:rPr>
                              <w:t xml:space="preserve">Get everything you need to file. </w:t>
                            </w:r>
                          </w:p>
                          <w:p w14:paraId="6E600D80" w14:textId="05DC76F9" w:rsidR="005605A9" w:rsidRDefault="005605A9" w:rsidP="005605A9">
                            <w:pPr>
                              <w:pStyle w:val="ListParagraph"/>
                              <w:numPr>
                                <w:ilvl w:val="0"/>
                                <w:numId w:val="23"/>
                              </w:numPr>
                              <w:rPr>
                                <w:b/>
                                <w:bCs/>
                                <w:i/>
                                <w:iCs/>
                                <w:sz w:val="22"/>
                                <w:szCs w:val="22"/>
                              </w:rPr>
                            </w:pPr>
                            <w:r w:rsidRPr="000F3614">
                              <w:rPr>
                                <w:b/>
                                <w:bCs/>
                                <w:i/>
                                <w:iCs/>
                                <w:sz w:val="22"/>
                                <w:szCs w:val="22"/>
                              </w:rPr>
                              <w:t xml:space="preserve">File everything at the courthouse. </w:t>
                            </w:r>
                          </w:p>
                          <w:p w14:paraId="75CCD20C" w14:textId="50D15914" w:rsidR="00631EBF" w:rsidRPr="000F3614" w:rsidRDefault="00631EBF" w:rsidP="005605A9">
                            <w:pPr>
                              <w:pStyle w:val="ListParagraph"/>
                              <w:numPr>
                                <w:ilvl w:val="0"/>
                                <w:numId w:val="23"/>
                              </w:numPr>
                              <w:rPr>
                                <w:b/>
                                <w:bCs/>
                                <w:i/>
                                <w:iCs/>
                                <w:sz w:val="22"/>
                                <w:szCs w:val="22"/>
                              </w:rPr>
                            </w:pPr>
                            <w:r>
                              <w:rPr>
                                <w:b/>
                                <w:bCs/>
                                <w:i/>
                                <w:iCs/>
                                <w:sz w:val="22"/>
                                <w:szCs w:val="22"/>
                              </w:rPr>
                              <w:t xml:space="preserve">Mail </w:t>
                            </w:r>
                            <w:r w:rsidR="005B2E8D">
                              <w:rPr>
                                <w:b/>
                                <w:bCs/>
                                <w:i/>
                                <w:iCs/>
                                <w:sz w:val="22"/>
                                <w:szCs w:val="22"/>
                              </w:rPr>
                              <w:t>documents to your spouse’s last-known address.</w:t>
                            </w:r>
                          </w:p>
                          <w:p w14:paraId="7384CCEB" w14:textId="68ECE52D" w:rsidR="005605A9" w:rsidRPr="000F3614" w:rsidRDefault="005605A9" w:rsidP="005605A9">
                            <w:pPr>
                              <w:pStyle w:val="ListParagraph"/>
                              <w:numPr>
                                <w:ilvl w:val="0"/>
                                <w:numId w:val="23"/>
                              </w:numPr>
                              <w:rPr>
                                <w:b/>
                                <w:bCs/>
                                <w:i/>
                                <w:iCs/>
                                <w:sz w:val="22"/>
                                <w:szCs w:val="22"/>
                              </w:rPr>
                            </w:pPr>
                            <w:r w:rsidRPr="000F3614">
                              <w:rPr>
                                <w:b/>
                                <w:bCs/>
                                <w:i/>
                                <w:iCs/>
                                <w:sz w:val="22"/>
                                <w:szCs w:val="22"/>
                              </w:rPr>
                              <w:t xml:space="preserve">Publish in an approved newspaper. </w:t>
                            </w:r>
                          </w:p>
                          <w:p w14:paraId="6320D912" w14:textId="29C4BD17" w:rsidR="000F3614" w:rsidRPr="000F3614" w:rsidRDefault="000F3614" w:rsidP="005605A9">
                            <w:pPr>
                              <w:pStyle w:val="ListParagraph"/>
                              <w:numPr>
                                <w:ilvl w:val="0"/>
                                <w:numId w:val="23"/>
                              </w:numPr>
                              <w:rPr>
                                <w:b/>
                                <w:bCs/>
                                <w:i/>
                                <w:iCs/>
                                <w:sz w:val="22"/>
                                <w:szCs w:val="22"/>
                              </w:rPr>
                            </w:pPr>
                            <w:r w:rsidRPr="000F3614">
                              <w:rPr>
                                <w:b/>
                                <w:bCs/>
                                <w:i/>
                                <w:iCs/>
                                <w:sz w:val="22"/>
                                <w:szCs w:val="22"/>
                              </w:rPr>
                              <w:t xml:space="preserve">Complete “Part 2” </w:t>
                            </w:r>
                            <w:r w:rsidR="00EE4C2D">
                              <w:rPr>
                                <w:b/>
                                <w:bCs/>
                                <w:i/>
                                <w:iCs/>
                                <w:sz w:val="22"/>
                                <w:szCs w:val="22"/>
                              </w:rPr>
                              <w:t>of the p</w:t>
                            </w:r>
                            <w:r w:rsidRPr="000F3614">
                              <w:rPr>
                                <w:b/>
                                <w:bCs/>
                                <w:i/>
                                <w:iCs/>
                                <w:sz w:val="22"/>
                                <w:szCs w:val="22"/>
                              </w:rPr>
                              <w:t>rocess</w:t>
                            </w:r>
                            <w:r>
                              <w:rPr>
                                <w:b/>
                                <w:bCs/>
                                <w:i/>
                                <w:i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D2360" id="Text Box 28" o:spid="_x0000_s1029" type="#_x0000_t202" style="position:absolute;margin-left:86.35pt;margin-top:10.7pt;width:306.75pt;height:10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" fillcolor="white [3201]" strokeweight=".5pt">
                <v:textbox>
                  <w:txbxContent>
                    <w:p w14:paraId="19A89418" w14:textId="7937F299" w:rsidR="005605A9" w:rsidRDefault="005605A9" w:rsidP="000F3614">
                      <w:pPr>
                        <w:jc w:val="center"/>
                        <w:rPr>
                          <w:b/>
                          <w:bCs/>
                          <w:u w:val="single"/>
                        </w:rPr>
                      </w:pPr>
                      <w:r w:rsidRPr="000F3614">
                        <w:rPr>
                          <w:b/>
                          <w:bCs/>
                          <w:u w:val="single"/>
                        </w:rPr>
                        <w:t>GENERAL PROCESS:</w:t>
                      </w:r>
                    </w:p>
                    <w:p w14:paraId="7262DC94" w14:textId="77777777" w:rsidR="000F3614" w:rsidRPr="000F3614" w:rsidRDefault="000F3614" w:rsidP="000F3614">
                      <w:pPr>
                        <w:jc w:val="center"/>
                        <w:rPr>
                          <w:b/>
                          <w:bCs/>
                          <w:sz w:val="16"/>
                          <w:szCs w:val="16"/>
                          <w:u w:val="single"/>
                        </w:rPr>
                      </w:pPr>
                    </w:p>
                    <w:p w14:paraId="4322BDED" w14:textId="243708F9" w:rsidR="005605A9" w:rsidRPr="000F3614" w:rsidRDefault="005605A9" w:rsidP="005605A9">
                      <w:pPr>
                        <w:pStyle w:val="ListParagraph"/>
                        <w:numPr>
                          <w:ilvl w:val="0"/>
                          <w:numId w:val="23"/>
                        </w:numPr>
                        <w:rPr>
                          <w:b/>
                          <w:bCs/>
                          <w:i/>
                          <w:iCs/>
                          <w:sz w:val="22"/>
                          <w:szCs w:val="22"/>
                        </w:rPr>
                      </w:pPr>
                      <w:r w:rsidRPr="000F3614">
                        <w:rPr>
                          <w:b/>
                          <w:bCs/>
                          <w:i/>
                          <w:iCs/>
                          <w:sz w:val="22"/>
                          <w:szCs w:val="22"/>
                        </w:rPr>
                        <w:t xml:space="preserve">Get everything you need to file. </w:t>
                      </w:r>
                    </w:p>
                    <w:p w14:paraId="6E600D80" w14:textId="05DC76F9" w:rsidR="005605A9" w:rsidRDefault="005605A9" w:rsidP="005605A9">
                      <w:pPr>
                        <w:pStyle w:val="ListParagraph"/>
                        <w:numPr>
                          <w:ilvl w:val="0"/>
                          <w:numId w:val="23"/>
                        </w:numPr>
                        <w:rPr>
                          <w:b/>
                          <w:bCs/>
                          <w:i/>
                          <w:iCs/>
                          <w:sz w:val="22"/>
                          <w:szCs w:val="22"/>
                        </w:rPr>
                      </w:pPr>
                      <w:r w:rsidRPr="000F3614">
                        <w:rPr>
                          <w:b/>
                          <w:bCs/>
                          <w:i/>
                          <w:iCs/>
                          <w:sz w:val="22"/>
                          <w:szCs w:val="22"/>
                        </w:rPr>
                        <w:t xml:space="preserve">File everything at the courthouse. </w:t>
                      </w:r>
                    </w:p>
                    <w:p w14:paraId="75CCD20C" w14:textId="50D15914" w:rsidR="00631EBF" w:rsidRPr="000F3614" w:rsidRDefault="00631EBF" w:rsidP="005605A9">
                      <w:pPr>
                        <w:pStyle w:val="ListParagraph"/>
                        <w:numPr>
                          <w:ilvl w:val="0"/>
                          <w:numId w:val="23"/>
                        </w:numPr>
                        <w:rPr>
                          <w:b/>
                          <w:bCs/>
                          <w:i/>
                          <w:iCs/>
                          <w:sz w:val="22"/>
                          <w:szCs w:val="22"/>
                        </w:rPr>
                      </w:pPr>
                      <w:r>
                        <w:rPr>
                          <w:b/>
                          <w:bCs/>
                          <w:i/>
                          <w:iCs/>
                          <w:sz w:val="22"/>
                          <w:szCs w:val="22"/>
                        </w:rPr>
                        <w:t xml:space="preserve">Mail </w:t>
                      </w:r>
                      <w:r w:rsidR="005B2E8D">
                        <w:rPr>
                          <w:b/>
                          <w:bCs/>
                          <w:i/>
                          <w:iCs/>
                          <w:sz w:val="22"/>
                          <w:szCs w:val="22"/>
                        </w:rPr>
                        <w:t>documents to your spouse’s last-known address.</w:t>
                      </w:r>
                    </w:p>
                    <w:p w14:paraId="7384CCEB" w14:textId="68ECE52D" w:rsidR="005605A9" w:rsidRPr="000F3614" w:rsidRDefault="005605A9" w:rsidP="005605A9">
                      <w:pPr>
                        <w:pStyle w:val="ListParagraph"/>
                        <w:numPr>
                          <w:ilvl w:val="0"/>
                          <w:numId w:val="23"/>
                        </w:numPr>
                        <w:rPr>
                          <w:b/>
                          <w:bCs/>
                          <w:i/>
                          <w:iCs/>
                          <w:sz w:val="22"/>
                          <w:szCs w:val="22"/>
                        </w:rPr>
                      </w:pPr>
                      <w:r w:rsidRPr="000F3614">
                        <w:rPr>
                          <w:b/>
                          <w:bCs/>
                          <w:i/>
                          <w:iCs/>
                          <w:sz w:val="22"/>
                          <w:szCs w:val="22"/>
                        </w:rPr>
                        <w:t xml:space="preserve">Publish in an approved newspaper. </w:t>
                      </w:r>
                    </w:p>
                    <w:p w14:paraId="6320D912" w14:textId="29C4BD17" w:rsidR="000F3614" w:rsidRPr="000F3614" w:rsidRDefault="000F3614" w:rsidP="005605A9">
                      <w:pPr>
                        <w:pStyle w:val="ListParagraph"/>
                        <w:numPr>
                          <w:ilvl w:val="0"/>
                          <w:numId w:val="23"/>
                        </w:numPr>
                        <w:rPr>
                          <w:b/>
                          <w:bCs/>
                          <w:i/>
                          <w:iCs/>
                          <w:sz w:val="22"/>
                          <w:szCs w:val="22"/>
                        </w:rPr>
                      </w:pPr>
                      <w:r w:rsidRPr="000F3614">
                        <w:rPr>
                          <w:b/>
                          <w:bCs/>
                          <w:i/>
                          <w:iCs/>
                          <w:sz w:val="22"/>
                          <w:szCs w:val="22"/>
                        </w:rPr>
                        <w:t xml:space="preserve">Complete “Part 2” </w:t>
                      </w:r>
                      <w:r w:rsidR="00EE4C2D">
                        <w:rPr>
                          <w:b/>
                          <w:bCs/>
                          <w:i/>
                          <w:iCs/>
                          <w:sz w:val="22"/>
                          <w:szCs w:val="22"/>
                        </w:rPr>
                        <w:t>of the p</w:t>
                      </w:r>
                      <w:r w:rsidRPr="000F3614">
                        <w:rPr>
                          <w:b/>
                          <w:bCs/>
                          <w:i/>
                          <w:iCs/>
                          <w:sz w:val="22"/>
                          <w:szCs w:val="22"/>
                        </w:rPr>
                        <w:t>rocess</w:t>
                      </w:r>
                      <w:r>
                        <w:rPr>
                          <w:b/>
                          <w:bCs/>
                          <w:i/>
                          <w:iCs/>
                          <w:sz w:val="22"/>
                          <w:szCs w:val="22"/>
                        </w:rPr>
                        <w:t>.</w:t>
                      </w:r>
                    </w:p>
                  </w:txbxContent>
                </v:textbox>
                <w10:wrap anchorx="margin"/>
              </v:shape>
            </w:pict>
          </mc:Fallback>
        </mc:AlternateContent>
      </w:r>
    </w:p>
    <w:p w14:paraId="5E40CE4C" w14:textId="1A6B2711" w:rsidR="005605A9" w:rsidRDefault="005605A9" w:rsidP="005605A9"/>
    <w:p w14:paraId="7737237B" w14:textId="22511D88" w:rsidR="005605A9" w:rsidRDefault="005605A9" w:rsidP="005605A9">
      <w:pPr>
        <w:rPr>
          <w:sz w:val="28"/>
          <w:szCs w:val="28"/>
        </w:rPr>
      </w:pPr>
    </w:p>
    <w:p w14:paraId="195918C7" w14:textId="7D42E299" w:rsidR="005605A9" w:rsidRDefault="005605A9" w:rsidP="005605A9"/>
    <w:p w14:paraId="09FC07CA" w14:textId="24C37BC5" w:rsidR="000F3614" w:rsidRDefault="000F3614" w:rsidP="005605A9"/>
    <w:p w14:paraId="7A6FEE8F" w14:textId="331FD46B" w:rsidR="000F3614" w:rsidRDefault="000F3614" w:rsidP="005605A9"/>
    <w:p w14:paraId="6724D912" w14:textId="0BA87D54" w:rsidR="000F3614" w:rsidRDefault="000F3614" w:rsidP="005605A9"/>
    <w:p w14:paraId="59DCC7AC" w14:textId="77777777" w:rsidR="000F3614" w:rsidRPr="00CB5A24" w:rsidRDefault="000F3614" w:rsidP="005605A9"/>
    <w:p w14:paraId="5F179C35" w14:textId="77777777" w:rsidR="00391ECB" w:rsidRPr="00391ECB" w:rsidRDefault="00391ECB" w:rsidP="00391ECB">
      <w:pPr>
        <w:pStyle w:val="ListParagraph"/>
        <w:jc w:val="both"/>
        <w:rPr>
          <w:i/>
          <w:iCs/>
          <w:u w:val="single"/>
        </w:rPr>
      </w:pPr>
    </w:p>
    <w:p w14:paraId="0A183DC6" w14:textId="7FBF0B0B" w:rsidR="005605A9" w:rsidRPr="00E906D4" w:rsidRDefault="005605A9" w:rsidP="005605A9">
      <w:pPr>
        <w:pStyle w:val="ListParagraph"/>
        <w:numPr>
          <w:ilvl w:val="0"/>
          <w:numId w:val="15"/>
        </w:numPr>
        <w:ind w:left="720"/>
        <w:jc w:val="both"/>
        <w:rPr>
          <w:i/>
          <w:iCs/>
          <w:u w:val="single"/>
        </w:rPr>
      </w:pPr>
      <w:r w:rsidRPr="00E906D4">
        <w:rPr>
          <w:b/>
          <w:bCs/>
          <w:i/>
          <w:iCs/>
          <w:sz w:val="28"/>
          <w:szCs w:val="28"/>
          <w:u w:val="single"/>
        </w:rPr>
        <w:t xml:space="preserve">Get everything you need to file. </w:t>
      </w:r>
      <w:r w:rsidRPr="00E906D4">
        <w:rPr>
          <w:i/>
          <w:iCs/>
          <w:u w:val="single"/>
        </w:rPr>
        <w:t>Refer to the chart below for details.</w:t>
      </w:r>
    </w:p>
    <w:p w14:paraId="5F06803D" w14:textId="77777777" w:rsidR="005605A9" w:rsidRDefault="005605A9" w:rsidP="005605A9">
      <w:pPr>
        <w:pStyle w:val="ListParagraph"/>
        <w:numPr>
          <w:ilvl w:val="0"/>
          <w:numId w:val="2"/>
        </w:numPr>
        <w:ind w:left="1440"/>
        <w:jc w:val="both"/>
        <w:rPr>
          <w:sz w:val="22"/>
          <w:szCs w:val="22"/>
        </w:rPr>
      </w:pPr>
      <w:r>
        <w:rPr>
          <w:noProof/>
          <w:sz w:val="22"/>
          <w:szCs w:val="22"/>
        </w:rPr>
        <w:drawing>
          <wp:anchor distT="0" distB="0" distL="114300" distR="114300" simplePos="0" relativeHeight="251671552" behindDoc="0" locked="0" layoutInCell="1" allowOverlap="1" wp14:anchorId="5078E39A" wp14:editId="48C058B8">
            <wp:simplePos x="0" y="0"/>
            <wp:positionH relativeFrom="margin">
              <wp:posOffset>-118753</wp:posOffset>
            </wp:positionH>
            <wp:positionV relativeFrom="paragraph">
              <wp:posOffset>42999</wp:posOffset>
            </wp:positionV>
            <wp:extent cx="619125" cy="619125"/>
            <wp:effectExtent l="0" t="0" r="0" b="9525"/>
            <wp:wrapNone/>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list RT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Review everything carefully</w:t>
      </w:r>
      <w:r w:rsidRPr="006F45BB">
        <w:rPr>
          <w:sz w:val="22"/>
          <w:szCs w:val="22"/>
        </w:rPr>
        <w:t xml:space="preserve"> and </w:t>
      </w:r>
      <w:r w:rsidRPr="006F45BB">
        <w:rPr>
          <w:b/>
          <w:bCs/>
          <w:sz w:val="22"/>
          <w:szCs w:val="22"/>
        </w:rPr>
        <w:t xml:space="preserve">make </w:t>
      </w:r>
      <w:r>
        <w:rPr>
          <w:b/>
          <w:bCs/>
          <w:sz w:val="22"/>
          <w:szCs w:val="22"/>
        </w:rPr>
        <w:t xml:space="preserve">any edits or additions listed in the chart. </w:t>
      </w:r>
      <w:r w:rsidRPr="00437ECC">
        <w:rPr>
          <w:sz w:val="22"/>
          <w:szCs w:val="22"/>
        </w:rPr>
        <w:t>Correct any other errors you see</w:t>
      </w:r>
      <w:r>
        <w:rPr>
          <w:b/>
          <w:bCs/>
          <w:sz w:val="22"/>
          <w:szCs w:val="22"/>
        </w:rPr>
        <w:t xml:space="preserve"> </w:t>
      </w:r>
      <w:r w:rsidRPr="00437ECC">
        <w:rPr>
          <w:sz w:val="22"/>
          <w:szCs w:val="22"/>
        </w:rPr>
        <w:t>(pay special attention to names, addresses, phone numbers, etc.).</w:t>
      </w:r>
      <w:r w:rsidRPr="006F45BB">
        <w:rPr>
          <w:sz w:val="22"/>
          <w:szCs w:val="22"/>
        </w:rPr>
        <w:t xml:space="preserve">  </w:t>
      </w:r>
    </w:p>
    <w:p w14:paraId="17727D8D" w14:textId="77777777" w:rsidR="005605A9" w:rsidRDefault="005605A9" w:rsidP="005605A9">
      <w:pPr>
        <w:pStyle w:val="ListParagraph"/>
        <w:numPr>
          <w:ilvl w:val="0"/>
          <w:numId w:val="2"/>
        </w:numPr>
        <w:ind w:left="1440"/>
        <w:jc w:val="both"/>
        <w:rPr>
          <w:sz w:val="22"/>
          <w:szCs w:val="22"/>
        </w:rPr>
      </w:pPr>
      <w:r w:rsidRPr="006F45BB">
        <w:rPr>
          <w:b/>
          <w:bCs/>
          <w:sz w:val="22"/>
          <w:szCs w:val="22"/>
        </w:rPr>
        <w:t>Sign and date</w:t>
      </w:r>
      <w:r w:rsidRPr="006F45BB">
        <w:rPr>
          <w:sz w:val="22"/>
          <w:szCs w:val="22"/>
        </w:rPr>
        <w:t xml:space="preserve"> </w:t>
      </w:r>
      <w:r w:rsidRPr="00314355">
        <w:rPr>
          <w:b/>
          <w:bCs/>
          <w:sz w:val="22"/>
          <w:szCs w:val="22"/>
        </w:rPr>
        <w:t>the forms</w:t>
      </w:r>
      <w:r w:rsidRPr="006F45BB">
        <w:rPr>
          <w:sz w:val="22"/>
          <w:szCs w:val="22"/>
        </w:rPr>
        <w:t xml:space="preserve"> </w:t>
      </w:r>
      <w:r w:rsidRPr="006F45BB">
        <w:rPr>
          <w:b/>
          <w:bCs/>
          <w:sz w:val="22"/>
          <w:szCs w:val="22"/>
        </w:rPr>
        <w:t>and make the copies</w:t>
      </w:r>
      <w:r>
        <w:rPr>
          <w:b/>
          <w:bCs/>
          <w:sz w:val="22"/>
          <w:szCs w:val="22"/>
        </w:rPr>
        <w:t xml:space="preserve"> according to the chart below</w:t>
      </w:r>
      <w:r>
        <w:rPr>
          <w:sz w:val="22"/>
          <w:szCs w:val="22"/>
        </w:rPr>
        <w:t>.</w:t>
      </w:r>
    </w:p>
    <w:p w14:paraId="1E475873" w14:textId="77777777" w:rsidR="005605A9" w:rsidRPr="006F45BB" w:rsidRDefault="005605A9" w:rsidP="005605A9">
      <w:pPr>
        <w:pStyle w:val="ListParagraph"/>
        <w:numPr>
          <w:ilvl w:val="1"/>
          <w:numId w:val="2"/>
        </w:numPr>
        <w:ind w:left="2160"/>
        <w:jc w:val="both"/>
        <w:rPr>
          <w:sz w:val="22"/>
          <w:szCs w:val="22"/>
        </w:rPr>
      </w:pPr>
      <w:r>
        <w:rPr>
          <w:noProof/>
          <w:u w:val="single"/>
        </w:rPr>
        <w:drawing>
          <wp:anchor distT="0" distB="0" distL="114300" distR="114300" simplePos="0" relativeHeight="251678720" behindDoc="0" locked="0" layoutInCell="1" allowOverlap="1" wp14:anchorId="16187984" wp14:editId="43FA7B4B">
            <wp:simplePos x="0" y="0"/>
            <wp:positionH relativeFrom="column">
              <wp:posOffset>514350</wp:posOffset>
            </wp:positionH>
            <wp:positionV relativeFrom="paragraph">
              <wp:posOffset>83185</wp:posOffset>
            </wp:positionV>
            <wp:extent cx="333375" cy="333375"/>
            <wp:effectExtent l="0" t="0" r="9525" b="9525"/>
            <wp:wrapNone/>
            <wp:docPr id="8" name="Graphic 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nci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77696" behindDoc="0" locked="0" layoutInCell="1" allowOverlap="1" wp14:anchorId="7B58CAE1" wp14:editId="186C0364">
            <wp:simplePos x="0" y="0"/>
            <wp:positionH relativeFrom="column">
              <wp:posOffset>213756</wp:posOffset>
            </wp:positionH>
            <wp:positionV relativeFrom="paragraph">
              <wp:posOffset>37902</wp:posOffset>
            </wp:positionV>
            <wp:extent cx="542925" cy="542925"/>
            <wp:effectExtent l="0" t="0" r="0" b="9525"/>
            <wp:wrapNone/>
            <wp:docPr id="22" name="Graphic 22" descr="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rac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ALL ORIGINALS AND COPIES MUST BE PRINTED SINGLE-SIDED</w:t>
      </w:r>
      <w:r w:rsidRPr="006F45BB">
        <w:rPr>
          <w:sz w:val="22"/>
          <w:szCs w:val="22"/>
        </w:rPr>
        <w:t xml:space="preserve"> (on one side of paper).  The court will not accept documents that are printed on both sides. </w:t>
      </w:r>
    </w:p>
    <w:p w14:paraId="3218FF88" w14:textId="77777777" w:rsidR="005605A9" w:rsidRPr="006F45BB" w:rsidRDefault="005605A9" w:rsidP="005605A9">
      <w:pPr>
        <w:pStyle w:val="ListParagraph"/>
        <w:numPr>
          <w:ilvl w:val="1"/>
          <w:numId w:val="2"/>
        </w:numPr>
        <w:ind w:left="2160"/>
        <w:jc w:val="both"/>
        <w:rPr>
          <w:sz w:val="22"/>
          <w:szCs w:val="22"/>
        </w:rPr>
      </w:pPr>
      <w:r w:rsidRPr="001E2EDE">
        <w:rPr>
          <w:noProof/>
          <w:u w:val="single"/>
        </w:rPr>
        <w:drawing>
          <wp:anchor distT="0" distB="0" distL="114300" distR="114300" simplePos="0" relativeHeight="251672576" behindDoc="0" locked="0" layoutInCell="1" allowOverlap="1" wp14:anchorId="02CACB4E" wp14:editId="38E616C0">
            <wp:simplePos x="0" y="0"/>
            <wp:positionH relativeFrom="margin">
              <wp:posOffset>522514</wp:posOffset>
            </wp:positionH>
            <wp:positionV relativeFrom="paragraph">
              <wp:posOffset>314424</wp:posOffset>
            </wp:positionV>
            <wp:extent cx="561975" cy="561975"/>
            <wp:effectExtent l="0" t="0" r="9525" b="9525"/>
            <wp:wrapNone/>
            <wp:docPr id="23" name="Graphic 23"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inte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PRINTING/COPYING SERVICES</w:t>
      </w:r>
      <w:r w:rsidRPr="006F45BB">
        <w:rPr>
          <w:sz w:val="22"/>
          <w:szCs w:val="22"/>
        </w:rPr>
        <w:t xml:space="preserve">: The Milwaukee County Law Library (Room G8 in the courthouse) </w:t>
      </w:r>
      <w:r w:rsidRPr="00437ECC">
        <w:rPr>
          <w:sz w:val="22"/>
          <w:szCs w:val="22"/>
          <w:u w:val="single"/>
        </w:rPr>
        <w:t>is currently closed for all services</w:t>
      </w:r>
      <w:r w:rsidRPr="006F45BB">
        <w:rPr>
          <w:sz w:val="22"/>
          <w:szCs w:val="22"/>
        </w:rPr>
        <w:t xml:space="preserve"> due to the rise in Covid-19 </w:t>
      </w:r>
      <w:r w:rsidRPr="006F45BB">
        <w:rPr>
          <w:sz w:val="22"/>
          <w:szCs w:val="22"/>
        </w:rPr>
        <w:lastRenderedPageBreak/>
        <w:t xml:space="preserve">cases. To </w:t>
      </w:r>
      <w:r>
        <w:rPr>
          <w:sz w:val="22"/>
          <w:szCs w:val="22"/>
        </w:rPr>
        <w:t xml:space="preserve">call them with questions or to confirm when they will re-open, their number is (414) 278-4900.  If you don’t want to wait and don’t have access to a printer, we recommend going to a local FedEx, Kinkos, etc. for printing/copying services.  </w:t>
      </w:r>
    </w:p>
    <w:p w14:paraId="040FD063" w14:textId="77777777" w:rsidR="005605A9" w:rsidRPr="00932E25" w:rsidRDefault="005605A9" w:rsidP="005605A9">
      <w:pPr>
        <w:pStyle w:val="ListParagraph"/>
        <w:rPr>
          <w:sz w:val="22"/>
          <w:szCs w:val="22"/>
        </w:rPr>
      </w:pPr>
    </w:p>
    <w:tbl>
      <w:tblPr>
        <w:tblStyle w:val="TableGrid"/>
        <w:tblW w:w="10080" w:type="dxa"/>
        <w:tblInd w:w="-275" w:type="dxa"/>
        <w:tblLook w:val="04A0" w:firstRow="1" w:lastRow="0" w:firstColumn="1" w:lastColumn="0" w:noHBand="0" w:noVBand="1"/>
      </w:tblPr>
      <w:tblGrid>
        <w:gridCol w:w="3600"/>
        <w:gridCol w:w="4140"/>
        <w:gridCol w:w="2340"/>
      </w:tblGrid>
      <w:tr w:rsidR="005605A9" w:rsidRPr="00932E25" w14:paraId="032E9FA4" w14:textId="77777777" w:rsidTr="00BD7BD4">
        <w:trPr>
          <w:trHeight w:val="467"/>
        </w:trPr>
        <w:tc>
          <w:tcPr>
            <w:tcW w:w="3600" w:type="dxa"/>
            <w:shd w:val="clear" w:color="auto" w:fill="FFFF00"/>
          </w:tcPr>
          <w:p w14:paraId="6DBA207B" w14:textId="77777777" w:rsidR="005605A9" w:rsidRPr="002D7B8B" w:rsidRDefault="005605A9" w:rsidP="00BD7BD4">
            <w:pPr>
              <w:jc w:val="center"/>
              <w:rPr>
                <w:b/>
                <w:bCs/>
              </w:rPr>
            </w:pPr>
            <w:r w:rsidRPr="002D7B8B">
              <w:rPr>
                <w:b/>
                <w:bCs/>
              </w:rPr>
              <w:t>Form</w:t>
            </w:r>
          </w:p>
        </w:tc>
        <w:tc>
          <w:tcPr>
            <w:tcW w:w="4140" w:type="dxa"/>
            <w:shd w:val="clear" w:color="auto" w:fill="FFFF00"/>
          </w:tcPr>
          <w:p w14:paraId="187D0992" w14:textId="77777777" w:rsidR="005605A9" w:rsidRPr="002D7B8B" w:rsidRDefault="005605A9" w:rsidP="00BD7BD4">
            <w:pPr>
              <w:jc w:val="center"/>
              <w:rPr>
                <w:b/>
                <w:bCs/>
              </w:rPr>
            </w:pPr>
            <w:r w:rsidRPr="002D7B8B">
              <w:rPr>
                <w:b/>
                <w:bCs/>
              </w:rPr>
              <w:t>Edits/Additions Needed</w:t>
            </w:r>
          </w:p>
        </w:tc>
        <w:tc>
          <w:tcPr>
            <w:tcW w:w="2340" w:type="dxa"/>
            <w:shd w:val="clear" w:color="auto" w:fill="FFFF00"/>
          </w:tcPr>
          <w:p w14:paraId="0FE4D552" w14:textId="77777777" w:rsidR="005605A9" w:rsidRDefault="005605A9" w:rsidP="00BD7BD4">
            <w:pPr>
              <w:jc w:val="center"/>
              <w:rPr>
                <w:b/>
                <w:bCs/>
              </w:rPr>
            </w:pPr>
            <w:r w:rsidRPr="002D7B8B">
              <w:rPr>
                <w:b/>
                <w:bCs/>
              </w:rPr>
              <w:t>Copies Needed</w:t>
            </w:r>
          </w:p>
          <w:p w14:paraId="58D875DE" w14:textId="77777777" w:rsidR="005605A9" w:rsidRPr="002D7B8B" w:rsidRDefault="005605A9" w:rsidP="00BD7BD4">
            <w:pPr>
              <w:jc w:val="center"/>
              <w:rPr>
                <w:b/>
                <w:bCs/>
              </w:rPr>
            </w:pPr>
          </w:p>
        </w:tc>
      </w:tr>
      <w:tr w:rsidR="005605A9" w:rsidRPr="00932E25" w14:paraId="7263F5C8" w14:textId="77777777" w:rsidTr="00BD7BD4">
        <w:tc>
          <w:tcPr>
            <w:tcW w:w="3600" w:type="dxa"/>
          </w:tcPr>
          <w:p w14:paraId="2EAF0FD3" w14:textId="5BC004E5" w:rsidR="005605A9" w:rsidRPr="002D7B8B" w:rsidRDefault="005605A9" w:rsidP="00BD7BD4">
            <w:pPr>
              <w:rPr>
                <w:b/>
                <w:bCs/>
              </w:rPr>
            </w:pPr>
            <w:r>
              <w:rPr>
                <w:b/>
                <w:bCs/>
              </w:rPr>
              <w:t>Publication Summons</w:t>
            </w:r>
          </w:p>
        </w:tc>
        <w:tc>
          <w:tcPr>
            <w:tcW w:w="4140" w:type="dxa"/>
          </w:tcPr>
          <w:p w14:paraId="0CFEE2CE" w14:textId="77777777" w:rsidR="005605A9" w:rsidRPr="002D7B8B" w:rsidRDefault="005605A9" w:rsidP="00BD7BD4"/>
        </w:tc>
        <w:tc>
          <w:tcPr>
            <w:tcW w:w="2340" w:type="dxa"/>
          </w:tcPr>
          <w:p w14:paraId="67730E02" w14:textId="77777777" w:rsidR="005605A9" w:rsidRDefault="005605A9" w:rsidP="00BD7BD4">
            <w:pPr>
              <w:rPr>
                <w:b/>
                <w:bCs/>
              </w:rPr>
            </w:pPr>
            <w:r w:rsidRPr="002D7B8B">
              <w:t xml:space="preserve">Original </w:t>
            </w:r>
            <w:r w:rsidRPr="002D7B8B">
              <w:rPr>
                <w:b/>
                <w:bCs/>
              </w:rPr>
              <w:t xml:space="preserve">+ </w:t>
            </w:r>
            <w:r>
              <w:rPr>
                <w:b/>
                <w:bCs/>
              </w:rPr>
              <w:t>3</w:t>
            </w:r>
            <w:r w:rsidRPr="002D7B8B">
              <w:rPr>
                <w:b/>
                <w:bCs/>
              </w:rPr>
              <w:t xml:space="preserve"> copies </w:t>
            </w:r>
          </w:p>
          <w:p w14:paraId="294FB874" w14:textId="0E1F725D" w:rsidR="00092E58" w:rsidRPr="002D7B8B" w:rsidRDefault="00092E58" w:rsidP="00BD7BD4"/>
        </w:tc>
      </w:tr>
      <w:tr w:rsidR="005605A9" w:rsidRPr="00932E25" w14:paraId="4C08DBAC" w14:textId="77777777" w:rsidTr="00BD7BD4">
        <w:tc>
          <w:tcPr>
            <w:tcW w:w="3600" w:type="dxa"/>
          </w:tcPr>
          <w:p w14:paraId="7FD8E9F8" w14:textId="40236470" w:rsidR="005605A9" w:rsidRPr="002D7B8B" w:rsidRDefault="005605A9" w:rsidP="00BD7BD4">
            <w:pPr>
              <w:rPr>
                <w:b/>
                <w:bCs/>
              </w:rPr>
            </w:pPr>
            <w:r>
              <w:rPr>
                <w:b/>
                <w:bCs/>
              </w:rPr>
              <w:t>Publication Affidavit of Efforts to Serve Respondent</w:t>
            </w:r>
          </w:p>
        </w:tc>
        <w:tc>
          <w:tcPr>
            <w:tcW w:w="4140" w:type="dxa"/>
          </w:tcPr>
          <w:p w14:paraId="1EFD0D91" w14:textId="77777777" w:rsidR="005605A9" w:rsidRDefault="005605A9" w:rsidP="00BD7BD4"/>
          <w:p w14:paraId="6F9AD908" w14:textId="77777777" w:rsidR="000F3614" w:rsidRDefault="000F3614" w:rsidP="00BD7BD4"/>
          <w:p w14:paraId="22850411" w14:textId="77777777" w:rsidR="000F3614" w:rsidRDefault="000F3614" w:rsidP="000F3614">
            <w:pPr>
              <w:rPr>
                <w:i/>
                <w:iCs/>
                <w:sz w:val="22"/>
                <w:szCs w:val="22"/>
              </w:rPr>
            </w:pPr>
          </w:p>
          <w:p w14:paraId="3F94DA16" w14:textId="63F9B2E6" w:rsidR="000F3614" w:rsidRPr="002D7B8B" w:rsidRDefault="000F3614" w:rsidP="000F3614">
            <w:pPr>
              <w:pStyle w:val="ListParagraph"/>
              <w:numPr>
                <w:ilvl w:val="0"/>
                <w:numId w:val="24"/>
              </w:numPr>
            </w:pPr>
            <w:r w:rsidRPr="000F3614">
              <w:rPr>
                <w:sz w:val="22"/>
                <w:szCs w:val="22"/>
                <w:u w:val="single"/>
              </w:rPr>
              <w:t>DO NOT sign or date the Affidavit until you are in front of a notary</w:t>
            </w:r>
            <w:r w:rsidRPr="000F3614">
              <w:rPr>
                <w:sz w:val="22"/>
                <w:szCs w:val="22"/>
              </w:rPr>
              <w:t>. See #2 below for more info on getting documents notarized.</w:t>
            </w:r>
          </w:p>
        </w:tc>
        <w:tc>
          <w:tcPr>
            <w:tcW w:w="2340" w:type="dxa"/>
          </w:tcPr>
          <w:p w14:paraId="4C7F55BC" w14:textId="45594D8A" w:rsidR="005605A9" w:rsidRPr="002D7B8B" w:rsidRDefault="005605A9" w:rsidP="00BD7BD4">
            <w:r>
              <w:t>Just original</w:t>
            </w:r>
          </w:p>
        </w:tc>
      </w:tr>
      <w:tr w:rsidR="005605A9" w:rsidRPr="00932E25" w14:paraId="0303A7E0" w14:textId="77777777" w:rsidTr="00BD7BD4">
        <w:tc>
          <w:tcPr>
            <w:tcW w:w="3600" w:type="dxa"/>
          </w:tcPr>
          <w:p w14:paraId="0AE02F2D" w14:textId="0C0EC61A" w:rsidR="005605A9" w:rsidRPr="002D7B8B" w:rsidRDefault="005605A9" w:rsidP="00BD7BD4">
            <w:pPr>
              <w:rPr>
                <w:b/>
                <w:bCs/>
              </w:rPr>
            </w:pPr>
            <w:r>
              <w:rPr>
                <w:b/>
                <w:bCs/>
              </w:rPr>
              <w:t>Publication Affidavit of Mailing</w:t>
            </w:r>
          </w:p>
        </w:tc>
        <w:tc>
          <w:tcPr>
            <w:tcW w:w="4140" w:type="dxa"/>
          </w:tcPr>
          <w:p w14:paraId="25CE3F31" w14:textId="77777777" w:rsidR="005605A9" w:rsidRDefault="005605A9" w:rsidP="00BD7BD4">
            <w:pPr>
              <w:rPr>
                <w:i/>
                <w:iCs/>
                <w:sz w:val="22"/>
                <w:szCs w:val="22"/>
              </w:rPr>
            </w:pPr>
            <w:r w:rsidRPr="005605A9">
              <w:rPr>
                <w:i/>
                <w:iCs/>
                <w:sz w:val="22"/>
                <w:szCs w:val="22"/>
              </w:rPr>
              <w:t xml:space="preserve">Some questions/sections on this form may not be relevant to your situation. Fill out the form as much as possible. </w:t>
            </w:r>
          </w:p>
          <w:p w14:paraId="647BB186" w14:textId="77777777" w:rsidR="000F3614" w:rsidRDefault="000F3614" w:rsidP="00BD7BD4">
            <w:pPr>
              <w:rPr>
                <w:i/>
                <w:iCs/>
                <w:sz w:val="22"/>
                <w:szCs w:val="22"/>
              </w:rPr>
            </w:pPr>
          </w:p>
          <w:p w14:paraId="557E9515" w14:textId="78565CC9" w:rsidR="000F3614" w:rsidRPr="000F3614" w:rsidRDefault="000F3614" w:rsidP="000F3614">
            <w:pPr>
              <w:pStyle w:val="ListParagraph"/>
              <w:numPr>
                <w:ilvl w:val="0"/>
                <w:numId w:val="24"/>
              </w:numPr>
              <w:rPr>
                <w:i/>
                <w:iCs/>
                <w:sz w:val="22"/>
                <w:szCs w:val="22"/>
              </w:rPr>
            </w:pPr>
            <w:r w:rsidRPr="000F3614">
              <w:rPr>
                <w:sz w:val="22"/>
                <w:szCs w:val="22"/>
                <w:u w:val="single"/>
              </w:rPr>
              <w:t>DO NOT sign or date the Affidavit until you are in front of a notary</w:t>
            </w:r>
            <w:r w:rsidRPr="000F3614">
              <w:rPr>
                <w:sz w:val="22"/>
                <w:szCs w:val="22"/>
              </w:rPr>
              <w:t>. See #2 below for more info on getting documents notarized.</w:t>
            </w:r>
          </w:p>
        </w:tc>
        <w:tc>
          <w:tcPr>
            <w:tcW w:w="2340" w:type="dxa"/>
          </w:tcPr>
          <w:p w14:paraId="742A2842" w14:textId="22744752" w:rsidR="005605A9" w:rsidRPr="005605A9" w:rsidRDefault="005605A9" w:rsidP="00BD7BD4">
            <w:r w:rsidRPr="005605A9">
              <w:t>Just original</w:t>
            </w:r>
          </w:p>
          <w:p w14:paraId="10575FD2" w14:textId="77777777" w:rsidR="005605A9" w:rsidRPr="002D7B8B" w:rsidRDefault="005605A9" w:rsidP="00BD7BD4"/>
        </w:tc>
      </w:tr>
    </w:tbl>
    <w:p w14:paraId="20DD8D19" w14:textId="77777777" w:rsidR="005605A9" w:rsidRPr="002D7B8B" w:rsidRDefault="005605A9" w:rsidP="005605A9">
      <w:pPr>
        <w:rPr>
          <w:b/>
          <w:bCs/>
          <w:sz w:val="22"/>
          <w:szCs w:val="22"/>
        </w:rPr>
      </w:pPr>
    </w:p>
    <w:p w14:paraId="6E7AB658" w14:textId="77777777" w:rsidR="005605A9" w:rsidRPr="00D24530" w:rsidRDefault="005605A9" w:rsidP="005605A9">
      <w:pPr>
        <w:pStyle w:val="ListParagraph"/>
        <w:numPr>
          <w:ilvl w:val="0"/>
          <w:numId w:val="15"/>
        </w:numPr>
        <w:ind w:left="720"/>
        <w:jc w:val="both"/>
        <w:rPr>
          <w:b/>
          <w:bCs/>
          <w:i/>
          <w:iCs/>
          <w:sz w:val="28"/>
          <w:szCs w:val="28"/>
          <w:u w:val="single"/>
        </w:rPr>
      </w:pPr>
      <w:r w:rsidRPr="00D24530">
        <w:rPr>
          <w:b/>
          <w:bCs/>
          <w:i/>
          <w:iCs/>
          <w:sz w:val="28"/>
          <w:szCs w:val="28"/>
          <w:u w:val="single"/>
        </w:rPr>
        <w:t>File everything at the courthouse.</w:t>
      </w:r>
    </w:p>
    <w:p w14:paraId="74B24BFF" w14:textId="77777777" w:rsidR="005605A9" w:rsidRDefault="005605A9" w:rsidP="005605A9">
      <w:pPr>
        <w:pStyle w:val="ListParagraph"/>
        <w:numPr>
          <w:ilvl w:val="0"/>
          <w:numId w:val="16"/>
        </w:numPr>
        <w:ind w:left="1440"/>
        <w:jc w:val="both"/>
        <w:rPr>
          <w:sz w:val="22"/>
          <w:szCs w:val="22"/>
        </w:rPr>
      </w:pPr>
      <w:r w:rsidRPr="001E2EDE">
        <w:rPr>
          <w:b/>
          <w:bCs/>
          <w:noProof/>
        </w:rPr>
        <w:drawing>
          <wp:anchor distT="0" distB="0" distL="114300" distR="114300" simplePos="0" relativeHeight="251674624" behindDoc="0" locked="0" layoutInCell="1" allowOverlap="1" wp14:anchorId="6E038C0E" wp14:editId="1920F0CC">
            <wp:simplePos x="0" y="0"/>
            <wp:positionH relativeFrom="margin">
              <wp:posOffset>147320</wp:posOffset>
            </wp:positionH>
            <wp:positionV relativeFrom="paragraph">
              <wp:posOffset>42545</wp:posOffset>
            </wp:positionV>
            <wp:extent cx="514350" cy="514350"/>
            <wp:effectExtent l="0" t="0" r="0" b="0"/>
            <wp:wrapNone/>
            <wp:docPr id="19" name="Graphic 19"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urt"/>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1E2EDE">
        <w:rPr>
          <w:b/>
          <w:bCs/>
          <w:sz w:val="22"/>
          <w:szCs w:val="22"/>
        </w:rPr>
        <w:t>Take all the forms, additional items, copies, and fees to Room 104</w:t>
      </w:r>
      <w:r w:rsidRPr="004C0682">
        <w:rPr>
          <w:sz w:val="22"/>
          <w:szCs w:val="22"/>
        </w:rPr>
        <w:t xml:space="preserve"> of the Milwaukee County Courthouse (901 N. 9</w:t>
      </w:r>
      <w:r w:rsidRPr="004C0682">
        <w:rPr>
          <w:sz w:val="22"/>
          <w:szCs w:val="22"/>
          <w:vertAlign w:val="superscript"/>
        </w:rPr>
        <w:t>th</w:t>
      </w:r>
      <w:r w:rsidRPr="004C0682">
        <w:rPr>
          <w:sz w:val="22"/>
          <w:szCs w:val="22"/>
        </w:rPr>
        <w:t xml:space="preserve"> St., open weekdays from 10:00am to 3:00pm). </w:t>
      </w:r>
    </w:p>
    <w:p w14:paraId="771A638E" w14:textId="77777777" w:rsidR="005605A9" w:rsidRPr="00AB0095" w:rsidRDefault="005605A9" w:rsidP="005605A9">
      <w:pPr>
        <w:pStyle w:val="ListParagraph"/>
        <w:numPr>
          <w:ilvl w:val="0"/>
          <w:numId w:val="16"/>
        </w:numPr>
        <w:ind w:left="1440"/>
        <w:jc w:val="both"/>
        <w:rPr>
          <w:sz w:val="22"/>
          <w:szCs w:val="22"/>
        </w:rPr>
      </w:pPr>
      <w:r w:rsidRPr="001E2EDE">
        <w:rPr>
          <w:noProof/>
        </w:rPr>
        <w:drawing>
          <wp:anchor distT="0" distB="0" distL="114300" distR="114300" simplePos="0" relativeHeight="251673600" behindDoc="0" locked="0" layoutInCell="1" allowOverlap="1" wp14:anchorId="1FC27164" wp14:editId="0184D469">
            <wp:simplePos x="0" y="0"/>
            <wp:positionH relativeFrom="margin">
              <wp:posOffset>-38100</wp:posOffset>
            </wp:positionH>
            <wp:positionV relativeFrom="paragraph">
              <wp:posOffset>-1270</wp:posOffset>
            </wp:positionV>
            <wp:extent cx="238125" cy="238125"/>
            <wp:effectExtent l="0" t="0" r="0" b="9525"/>
            <wp:wrapNone/>
            <wp:docPr id="18" name="Graphic 18"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Walk"/>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sidRPr="00AB0095">
        <w:rPr>
          <w:b/>
          <w:bCs/>
          <w:noProof/>
          <w:sz w:val="22"/>
          <w:szCs w:val="22"/>
        </w:rPr>
        <w:t>Get documents notarized.</w:t>
      </w:r>
    </w:p>
    <w:p w14:paraId="4A6A2A68" w14:textId="77777777" w:rsidR="005605A9" w:rsidRDefault="005605A9" w:rsidP="005605A9">
      <w:pPr>
        <w:pStyle w:val="ListParagraph"/>
        <w:numPr>
          <w:ilvl w:val="1"/>
          <w:numId w:val="16"/>
        </w:numPr>
        <w:ind w:left="2160"/>
        <w:jc w:val="both"/>
        <w:rPr>
          <w:sz w:val="22"/>
          <w:szCs w:val="22"/>
        </w:rPr>
      </w:pPr>
      <w:r w:rsidRPr="00B03EBA">
        <w:rPr>
          <w:noProof/>
          <w:sz w:val="22"/>
          <w:szCs w:val="22"/>
          <w:u w:val="single"/>
        </w:rPr>
        <w:t>If you need to sign any documents in front of a notary</w:t>
      </w:r>
      <w:r w:rsidRPr="00AB0095">
        <w:rPr>
          <w:noProof/>
          <w:sz w:val="22"/>
          <w:szCs w:val="22"/>
        </w:rPr>
        <w:t xml:space="preserve">, there are notary publics available in Room 104.  You could also get documents notarized at most banks and some post offices and package stores.  Bring your photo ID when you get documents notarized. </w:t>
      </w:r>
    </w:p>
    <w:p w14:paraId="65E9C04E" w14:textId="77777777" w:rsidR="005605A9" w:rsidRPr="00AB0095" w:rsidRDefault="005605A9" w:rsidP="005605A9">
      <w:pPr>
        <w:pStyle w:val="ListParagraph"/>
        <w:numPr>
          <w:ilvl w:val="1"/>
          <w:numId w:val="16"/>
        </w:numPr>
        <w:ind w:left="2160"/>
        <w:jc w:val="both"/>
        <w:rPr>
          <w:sz w:val="22"/>
          <w:szCs w:val="22"/>
        </w:rPr>
      </w:pPr>
      <w:r w:rsidRPr="00AB0095">
        <w:rPr>
          <w:noProof/>
          <w:sz w:val="22"/>
          <w:szCs w:val="22"/>
        </w:rPr>
        <w:t xml:space="preserve">If you need to make copies of documents that need to be notarized, make the copies </w:t>
      </w:r>
      <w:r w:rsidRPr="00AB0095">
        <w:rPr>
          <w:i/>
          <w:iCs/>
          <w:noProof/>
          <w:sz w:val="22"/>
          <w:szCs w:val="22"/>
        </w:rPr>
        <w:t>after</w:t>
      </w:r>
      <w:r w:rsidRPr="00AB0095">
        <w:rPr>
          <w:noProof/>
          <w:sz w:val="22"/>
          <w:szCs w:val="22"/>
        </w:rPr>
        <w:t xml:space="preserve"> you get the original notarized (or you’ll have to get the original and all the copies individually notarized). </w:t>
      </w:r>
    </w:p>
    <w:p w14:paraId="53835916" w14:textId="7FD6B551" w:rsidR="005605A9" w:rsidRPr="005B2E8D" w:rsidRDefault="005605A9" w:rsidP="005605A9">
      <w:pPr>
        <w:pStyle w:val="ListParagraph"/>
        <w:numPr>
          <w:ilvl w:val="0"/>
          <w:numId w:val="17"/>
        </w:numPr>
        <w:ind w:left="1440"/>
        <w:jc w:val="both"/>
        <w:rPr>
          <w:sz w:val="22"/>
          <w:szCs w:val="22"/>
        </w:rPr>
      </w:pPr>
      <w:r>
        <w:rPr>
          <w:b/>
          <w:bCs/>
          <w:sz w:val="22"/>
          <w:szCs w:val="22"/>
        </w:rPr>
        <w:t>Afte</w:t>
      </w:r>
      <w:r w:rsidRPr="00D24530">
        <w:rPr>
          <w:b/>
          <w:bCs/>
          <w:sz w:val="22"/>
          <w:szCs w:val="22"/>
        </w:rPr>
        <w:t>r you file</w:t>
      </w:r>
      <w:r w:rsidR="00092E58">
        <w:rPr>
          <w:b/>
          <w:bCs/>
          <w:sz w:val="22"/>
          <w:szCs w:val="22"/>
        </w:rPr>
        <w:t xml:space="preserve"> in Room 104</w:t>
      </w:r>
      <w:r w:rsidRPr="00D24530">
        <w:rPr>
          <w:b/>
          <w:bCs/>
          <w:sz w:val="22"/>
          <w:szCs w:val="22"/>
        </w:rPr>
        <w:t xml:space="preserve">, </w:t>
      </w:r>
      <w:r w:rsidR="00092E58">
        <w:rPr>
          <w:b/>
          <w:bCs/>
          <w:sz w:val="22"/>
          <w:szCs w:val="22"/>
        </w:rPr>
        <w:t xml:space="preserve">the court will give you copies of the filed and authenticated </w:t>
      </w:r>
      <w:r w:rsidR="00092E58" w:rsidRPr="00092E58">
        <w:rPr>
          <w:b/>
          <w:bCs/>
          <w:sz w:val="22"/>
          <w:szCs w:val="22"/>
          <w:u w:val="single"/>
        </w:rPr>
        <w:t>Publication Summons</w:t>
      </w:r>
      <w:r w:rsidR="00092E58">
        <w:rPr>
          <w:b/>
          <w:bCs/>
          <w:sz w:val="22"/>
          <w:szCs w:val="22"/>
        </w:rPr>
        <w:t xml:space="preserve">.  </w:t>
      </w:r>
    </w:p>
    <w:p w14:paraId="6AF6EBBE" w14:textId="29A392CD" w:rsidR="005B2E8D" w:rsidRDefault="005B2E8D" w:rsidP="005B2E8D">
      <w:pPr>
        <w:jc w:val="both"/>
        <w:rPr>
          <w:sz w:val="22"/>
          <w:szCs w:val="22"/>
        </w:rPr>
      </w:pPr>
    </w:p>
    <w:p w14:paraId="03438204" w14:textId="77777777" w:rsidR="005B2E8D" w:rsidRPr="005B2E8D" w:rsidRDefault="005B2E8D" w:rsidP="005B2E8D">
      <w:pPr>
        <w:jc w:val="both"/>
        <w:rPr>
          <w:sz w:val="22"/>
          <w:szCs w:val="22"/>
        </w:rPr>
      </w:pPr>
    </w:p>
    <w:p w14:paraId="46FC5373" w14:textId="3227ACC2" w:rsidR="005605A9" w:rsidRPr="005B2E8D" w:rsidRDefault="005B2E8D" w:rsidP="005B2E8D">
      <w:pPr>
        <w:pStyle w:val="ListParagraph"/>
        <w:numPr>
          <w:ilvl w:val="0"/>
          <w:numId w:val="15"/>
        </w:numPr>
        <w:ind w:left="720"/>
        <w:rPr>
          <w:b/>
          <w:bCs/>
          <w:i/>
          <w:iCs/>
          <w:sz w:val="28"/>
          <w:szCs w:val="28"/>
          <w:u w:val="single"/>
        </w:rPr>
      </w:pPr>
      <w:r w:rsidRPr="005B2E8D">
        <w:rPr>
          <w:b/>
          <w:bCs/>
          <w:i/>
          <w:iCs/>
          <w:sz w:val="28"/>
          <w:szCs w:val="28"/>
          <w:u w:val="single"/>
        </w:rPr>
        <w:t xml:space="preserve">Mail </w:t>
      </w:r>
      <w:r>
        <w:rPr>
          <w:b/>
          <w:bCs/>
          <w:i/>
          <w:iCs/>
          <w:sz w:val="28"/>
          <w:szCs w:val="28"/>
          <w:u w:val="single"/>
        </w:rPr>
        <w:t xml:space="preserve">documents to your spouse’s last-known address. </w:t>
      </w:r>
    </w:p>
    <w:p w14:paraId="080E03E3" w14:textId="3EA32F45" w:rsidR="005B2E8D" w:rsidRDefault="005B2E8D" w:rsidP="005B2E8D">
      <w:pPr>
        <w:pStyle w:val="ListParagraph"/>
        <w:numPr>
          <w:ilvl w:val="0"/>
          <w:numId w:val="17"/>
        </w:numPr>
        <w:ind w:left="1440"/>
        <w:rPr>
          <w:sz w:val="22"/>
          <w:szCs w:val="22"/>
        </w:rPr>
      </w:pPr>
      <w:r w:rsidRPr="00A27D2E">
        <w:rPr>
          <w:sz w:val="22"/>
          <w:szCs w:val="22"/>
        </w:rPr>
        <w:t xml:space="preserve">After you get the Publication Summons you filed in Room 104 back from the court, </w:t>
      </w:r>
      <w:r w:rsidR="00A27D2E">
        <w:rPr>
          <w:sz w:val="22"/>
          <w:szCs w:val="22"/>
        </w:rPr>
        <w:t>you need to</w:t>
      </w:r>
      <w:r w:rsidRPr="00A27D2E">
        <w:rPr>
          <w:b/>
          <w:bCs/>
          <w:sz w:val="22"/>
          <w:szCs w:val="22"/>
        </w:rPr>
        <w:t xml:space="preserve"> mail </w:t>
      </w:r>
      <w:r w:rsidR="00A27D2E" w:rsidRPr="00A27D2E">
        <w:rPr>
          <w:b/>
          <w:bCs/>
          <w:sz w:val="22"/>
          <w:szCs w:val="22"/>
        </w:rPr>
        <w:t xml:space="preserve">to your spouse’s last-known address </w:t>
      </w:r>
      <w:r w:rsidRPr="00A27D2E">
        <w:rPr>
          <w:b/>
          <w:bCs/>
          <w:sz w:val="22"/>
          <w:szCs w:val="22"/>
        </w:rPr>
        <w:t xml:space="preserve">a copy of the </w:t>
      </w:r>
      <w:r w:rsidRPr="00A27D2E">
        <w:rPr>
          <w:b/>
          <w:bCs/>
          <w:sz w:val="22"/>
          <w:szCs w:val="22"/>
          <w:u w:val="single"/>
        </w:rPr>
        <w:t>Summons</w:t>
      </w:r>
      <w:r w:rsidRPr="00A27D2E">
        <w:rPr>
          <w:b/>
          <w:bCs/>
          <w:sz w:val="22"/>
          <w:szCs w:val="22"/>
        </w:rPr>
        <w:t xml:space="preserve"> and </w:t>
      </w:r>
      <w:r w:rsidRPr="00A27D2E">
        <w:rPr>
          <w:b/>
          <w:bCs/>
          <w:sz w:val="22"/>
          <w:szCs w:val="22"/>
          <w:u w:val="single"/>
        </w:rPr>
        <w:t>Petition</w:t>
      </w:r>
      <w:r>
        <w:rPr>
          <w:sz w:val="22"/>
          <w:szCs w:val="22"/>
        </w:rPr>
        <w:t xml:space="preserve"> </w:t>
      </w:r>
      <w:r w:rsidR="00A27D2E">
        <w:rPr>
          <w:sz w:val="22"/>
          <w:szCs w:val="22"/>
        </w:rPr>
        <w:t xml:space="preserve">(the original documents you filed in “Part 1” of the process and tried, unsuccessfully, to get your spouse served with). </w:t>
      </w:r>
    </w:p>
    <w:p w14:paraId="1B0B6ACF" w14:textId="0A20AEC7" w:rsidR="00A27D2E" w:rsidRDefault="00A27D2E" w:rsidP="005B2E8D">
      <w:pPr>
        <w:pStyle w:val="ListParagraph"/>
        <w:numPr>
          <w:ilvl w:val="0"/>
          <w:numId w:val="17"/>
        </w:numPr>
        <w:ind w:left="1440"/>
        <w:rPr>
          <w:sz w:val="22"/>
          <w:szCs w:val="22"/>
        </w:rPr>
      </w:pPr>
      <w:r>
        <w:rPr>
          <w:sz w:val="22"/>
          <w:szCs w:val="22"/>
        </w:rPr>
        <w:lastRenderedPageBreak/>
        <w:t xml:space="preserve">To mail the documents above to your spouse’s last-known address, </w:t>
      </w:r>
      <w:r w:rsidRPr="00A27D2E">
        <w:rPr>
          <w:b/>
          <w:bCs/>
          <w:sz w:val="22"/>
          <w:szCs w:val="22"/>
        </w:rPr>
        <w:t>g</w:t>
      </w:r>
      <w:r w:rsidR="005B2E8D" w:rsidRPr="00A27D2E">
        <w:rPr>
          <w:b/>
          <w:bCs/>
          <w:sz w:val="22"/>
          <w:szCs w:val="22"/>
        </w:rPr>
        <w:t>o to any post office branch</w:t>
      </w:r>
      <w:r w:rsidR="005B2E8D">
        <w:rPr>
          <w:sz w:val="22"/>
          <w:szCs w:val="22"/>
        </w:rPr>
        <w:t xml:space="preserve"> and mail the documents </w:t>
      </w:r>
      <w:r w:rsidR="005B2E8D" w:rsidRPr="00A27D2E">
        <w:rPr>
          <w:b/>
          <w:bCs/>
          <w:sz w:val="22"/>
          <w:szCs w:val="22"/>
        </w:rPr>
        <w:t xml:space="preserve">by </w:t>
      </w:r>
      <w:r w:rsidR="005B2E8D" w:rsidRPr="00A27D2E">
        <w:rPr>
          <w:b/>
          <w:bCs/>
          <w:sz w:val="22"/>
          <w:szCs w:val="22"/>
          <w:u w:val="single"/>
        </w:rPr>
        <w:t>regular mail</w:t>
      </w:r>
      <w:r w:rsidR="005B2E8D" w:rsidRPr="00A27D2E">
        <w:rPr>
          <w:b/>
          <w:bCs/>
          <w:sz w:val="22"/>
          <w:szCs w:val="22"/>
        </w:rPr>
        <w:t xml:space="preserve"> </w:t>
      </w:r>
      <w:r w:rsidR="005B2E8D" w:rsidRPr="00A27D2E">
        <w:rPr>
          <w:b/>
          <w:bCs/>
          <w:i/>
          <w:iCs/>
          <w:sz w:val="22"/>
          <w:szCs w:val="22"/>
        </w:rPr>
        <w:t>AND</w:t>
      </w:r>
      <w:r w:rsidR="005B2E8D" w:rsidRPr="00A27D2E">
        <w:rPr>
          <w:b/>
          <w:bCs/>
          <w:sz w:val="22"/>
          <w:szCs w:val="22"/>
        </w:rPr>
        <w:t xml:space="preserve"> by </w:t>
      </w:r>
      <w:r w:rsidR="005B2E8D" w:rsidRPr="00A27D2E">
        <w:rPr>
          <w:b/>
          <w:bCs/>
          <w:sz w:val="22"/>
          <w:szCs w:val="22"/>
          <w:u w:val="single"/>
        </w:rPr>
        <w:t>certified mail</w:t>
      </w:r>
      <w:r>
        <w:rPr>
          <w:b/>
          <w:bCs/>
          <w:sz w:val="22"/>
          <w:szCs w:val="22"/>
          <w:u w:val="single"/>
        </w:rPr>
        <w:t>.</w:t>
      </w:r>
      <w:r w:rsidRPr="00A27D2E">
        <w:rPr>
          <w:sz w:val="22"/>
          <w:szCs w:val="22"/>
        </w:rPr>
        <w:t xml:space="preserve">  </w:t>
      </w:r>
    </w:p>
    <w:p w14:paraId="1CBE956E" w14:textId="44055144" w:rsidR="005B2E8D" w:rsidRPr="005B2E8D" w:rsidRDefault="00A27D2E" w:rsidP="00A27D2E">
      <w:pPr>
        <w:pStyle w:val="ListParagraph"/>
        <w:numPr>
          <w:ilvl w:val="1"/>
          <w:numId w:val="17"/>
        </w:numPr>
        <w:ind w:left="2160"/>
        <w:rPr>
          <w:sz w:val="22"/>
          <w:szCs w:val="22"/>
        </w:rPr>
      </w:pPr>
      <w:r w:rsidRPr="00A27D2E">
        <w:rPr>
          <w:sz w:val="22"/>
          <w:szCs w:val="22"/>
        </w:rPr>
        <w:t>When you mail by certified mail, ask for a return receipt so you can show the court proof that you used this method.</w:t>
      </w:r>
      <w:r w:rsidRPr="00A27D2E">
        <w:rPr>
          <w:b/>
          <w:bCs/>
          <w:sz w:val="22"/>
          <w:szCs w:val="22"/>
        </w:rPr>
        <w:t xml:space="preserve"> </w:t>
      </w:r>
      <w:r>
        <w:rPr>
          <w:b/>
          <w:bCs/>
          <w:sz w:val="22"/>
          <w:szCs w:val="22"/>
        </w:rPr>
        <w:t xml:space="preserve"> </w:t>
      </w:r>
      <w:r w:rsidR="005B2E8D" w:rsidRPr="00A27D2E">
        <w:rPr>
          <w:sz w:val="22"/>
          <w:szCs w:val="22"/>
          <w:u w:val="single"/>
        </w:rPr>
        <w:t>Save the green receipt for your final court date</w:t>
      </w:r>
      <w:r w:rsidR="005B2E8D">
        <w:rPr>
          <w:sz w:val="22"/>
          <w:szCs w:val="22"/>
        </w:rPr>
        <w:t xml:space="preserve">. </w:t>
      </w:r>
    </w:p>
    <w:p w14:paraId="2177623A" w14:textId="7C00098F" w:rsidR="005B2E8D" w:rsidRDefault="005B2E8D" w:rsidP="005605A9">
      <w:pPr>
        <w:rPr>
          <w:sz w:val="22"/>
          <w:szCs w:val="22"/>
        </w:rPr>
      </w:pPr>
    </w:p>
    <w:p w14:paraId="287B9F86" w14:textId="77777777" w:rsidR="005B2E8D" w:rsidRDefault="005B2E8D" w:rsidP="005605A9">
      <w:pPr>
        <w:rPr>
          <w:sz w:val="22"/>
          <w:szCs w:val="22"/>
        </w:rPr>
      </w:pPr>
    </w:p>
    <w:p w14:paraId="591A2ED4" w14:textId="3D13566B" w:rsidR="005605A9" w:rsidRPr="005A0AAB" w:rsidRDefault="005605A9" w:rsidP="005605A9">
      <w:pPr>
        <w:pStyle w:val="ListParagraph"/>
        <w:numPr>
          <w:ilvl w:val="0"/>
          <w:numId w:val="15"/>
        </w:numPr>
        <w:ind w:left="720"/>
        <w:jc w:val="both"/>
        <w:rPr>
          <w:b/>
          <w:bCs/>
          <w:i/>
          <w:iCs/>
          <w:sz w:val="28"/>
          <w:szCs w:val="28"/>
          <w:u w:val="single"/>
        </w:rPr>
      </w:pPr>
      <w:r w:rsidRPr="005A0AAB">
        <w:rPr>
          <w:b/>
          <w:bCs/>
          <w:i/>
          <w:iCs/>
          <w:sz w:val="28"/>
          <w:szCs w:val="28"/>
          <w:u w:val="single"/>
        </w:rPr>
        <w:t xml:space="preserve">Publish in an approved newspaper. </w:t>
      </w:r>
    </w:p>
    <w:p w14:paraId="5C8362DD" w14:textId="259BD168" w:rsidR="005605A9" w:rsidRPr="005B2E8D" w:rsidRDefault="005605A9" w:rsidP="005605A9">
      <w:pPr>
        <w:pStyle w:val="ListParagraph"/>
        <w:numPr>
          <w:ilvl w:val="0"/>
          <w:numId w:val="17"/>
        </w:numPr>
        <w:ind w:left="1440"/>
        <w:jc w:val="both"/>
        <w:rPr>
          <w:sz w:val="22"/>
          <w:szCs w:val="22"/>
          <w:u w:val="single"/>
        </w:rPr>
      </w:pPr>
      <w:r w:rsidRPr="005B2E8D">
        <w:rPr>
          <w:b/>
          <w:bCs/>
          <w:noProof/>
          <w:sz w:val="22"/>
          <w:szCs w:val="22"/>
        </w:rPr>
        <w:drawing>
          <wp:anchor distT="0" distB="0" distL="114300" distR="114300" simplePos="0" relativeHeight="251682816" behindDoc="0" locked="0" layoutInCell="1" allowOverlap="1" wp14:anchorId="65F696F5" wp14:editId="400A2253">
            <wp:simplePos x="0" y="0"/>
            <wp:positionH relativeFrom="column">
              <wp:posOffset>-95250</wp:posOffset>
            </wp:positionH>
            <wp:positionV relativeFrom="paragraph">
              <wp:posOffset>497840</wp:posOffset>
            </wp:positionV>
            <wp:extent cx="800100" cy="800100"/>
            <wp:effectExtent l="0" t="0" r="0" b="0"/>
            <wp:wrapNone/>
            <wp:docPr id="26" name="Graphic 26" descr="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Newspaper"/>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005B2E8D" w:rsidRPr="005B2E8D">
        <w:rPr>
          <w:b/>
          <w:bCs/>
          <w:noProof/>
          <w:sz w:val="22"/>
          <w:szCs w:val="22"/>
        </w:rPr>
        <w:t>Take a copy of the filed and authenticated</w:t>
      </w:r>
      <w:r w:rsidR="00092E58" w:rsidRPr="005B2E8D">
        <w:rPr>
          <w:b/>
          <w:bCs/>
          <w:sz w:val="22"/>
          <w:szCs w:val="22"/>
        </w:rPr>
        <w:t xml:space="preserve"> </w:t>
      </w:r>
      <w:r w:rsidR="00092E58" w:rsidRPr="005B2E8D">
        <w:rPr>
          <w:b/>
          <w:bCs/>
          <w:sz w:val="22"/>
          <w:szCs w:val="22"/>
          <w:u w:val="single"/>
        </w:rPr>
        <w:t>Publication Summons</w:t>
      </w:r>
      <w:r w:rsidR="00092E58" w:rsidRPr="005B2E8D">
        <w:rPr>
          <w:b/>
          <w:bCs/>
          <w:sz w:val="22"/>
          <w:szCs w:val="22"/>
        </w:rPr>
        <w:t xml:space="preserve"> </w:t>
      </w:r>
      <w:r w:rsidR="005B2E8D" w:rsidRPr="005B2E8D">
        <w:rPr>
          <w:b/>
          <w:bCs/>
          <w:sz w:val="22"/>
          <w:szCs w:val="22"/>
        </w:rPr>
        <w:t xml:space="preserve">you got </w:t>
      </w:r>
      <w:r w:rsidR="00092E58" w:rsidRPr="005B2E8D">
        <w:rPr>
          <w:b/>
          <w:bCs/>
          <w:sz w:val="22"/>
          <w:szCs w:val="22"/>
        </w:rPr>
        <w:t xml:space="preserve">back from </w:t>
      </w:r>
      <w:r w:rsidR="005B2E8D" w:rsidRPr="005B2E8D">
        <w:rPr>
          <w:b/>
          <w:bCs/>
          <w:sz w:val="22"/>
          <w:szCs w:val="22"/>
        </w:rPr>
        <w:t>the court</w:t>
      </w:r>
      <w:r w:rsidR="00092E58" w:rsidRPr="005B2E8D">
        <w:rPr>
          <w:b/>
          <w:bCs/>
          <w:sz w:val="22"/>
          <w:szCs w:val="22"/>
        </w:rPr>
        <w:t xml:space="preserve"> to an approved newspaper</w:t>
      </w:r>
      <w:r w:rsidR="00092E58" w:rsidRPr="005B2E8D">
        <w:rPr>
          <w:sz w:val="22"/>
          <w:szCs w:val="22"/>
        </w:rPr>
        <w:t xml:space="preserve"> in Milwaukee County (if your spouse lives here).  </w:t>
      </w:r>
      <w:r w:rsidRPr="005B2E8D">
        <w:rPr>
          <w:sz w:val="22"/>
          <w:szCs w:val="22"/>
          <w:u w:val="single"/>
        </w:rPr>
        <w:t>The notice must run once a week for 3 consecutive weeks.</w:t>
      </w:r>
    </w:p>
    <w:p w14:paraId="12422F83" w14:textId="618095FF" w:rsidR="00092E58" w:rsidRPr="00631EBF" w:rsidRDefault="00092E58" w:rsidP="00092E58">
      <w:pPr>
        <w:pStyle w:val="ListParagraph"/>
        <w:numPr>
          <w:ilvl w:val="1"/>
          <w:numId w:val="17"/>
        </w:numPr>
        <w:ind w:left="2160"/>
        <w:jc w:val="both"/>
        <w:rPr>
          <w:i/>
          <w:iCs/>
          <w:sz w:val="22"/>
          <w:szCs w:val="22"/>
          <w:u w:val="single"/>
        </w:rPr>
      </w:pPr>
      <w:r w:rsidRPr="00631EBF">
        <w:rPr>
          <w:i/>
          <w:iCs/>
          <w:sz w:val="22"/>
          <w:szCs w:val="22"/>
        </w:rPr>
        <w:t xml:space="preserve">If your spouse lives outside of Milwaukee County or their last-known address is in a county outside Milwaukee, you need to publish in that county, according to their publishing requirements.  </w:t>
      </w:r>
    </w:p>
    <w:p w14:paraId="3774AF0C" w14:textId="1F46519D" w:rsidR="005605A9" w:rsidRPr="00631EBF" w:rsidRDefault="005605A9" w:rsidP="005605A9">
      <w:pPr>
        <w:pStyle w:val="ListParagraph"/>
        <w:numPr>
          <w:ilvl w:val="0"/>
          <w:numId w:val="17"/>
        </w:numPr>
        <w:ind w:left="1440"/>
        <w:jc w:val="both"/>
        <w:rPr>
          <w:b/>
          <w:bCs/>
          <w:sz w:val="22"/>
          <w:szCs w:val="22"/>
        </w:rPr>
      </w:pPr>
      <w:r w:rsidRPr="005A0AAB">
        <w:rPr>
          <w:sz w:val="22"/>
          <w:szCs w:val="22"/>
        </w:rPr>
        <w:t>The two cheapest approved newspapers (that we know of) for Milwaukee County are</w:t>
      </w:r>
      <w:r>
        <w:rPr>
          <w:sz w:val="22"/>
          <w:szCs w:val="22"/>
        </w:rPr>
        <w:t xml:space="preserve"> </w:t>
      </w:r>
      <w:r w:rsidRPr="005A0AAB">
        <w:rPr>
          <w:b/>
          <w:bCs/>
          <w:sz w:val="22"/>
          <w:szCs w:val="22"/>
        </w:rPr>
        <w:t>The Milwaukee Community Journal</w:t>
      </w:r>
      <w:r>
        <w:rPr>
          <w:sz w:val="22"/>
          <w:szCs w:val="22"/>
        </w:rPr>
        <w:t xml:space="preserve"> and </w:t>
      </w:r>
      <w:r w:rsidRPr="005A0AAB">
        <w:rPr>
          <w:b/>
          <w:bCs/>
          <w:sz w:val="22"/>
          <w:szCs w:val="22"/>
        </w:rPr>
        <w:t>The Daily Reporter</w:t>
      </w:r>
      <w:r>
        <w:rPr>
          <w:sz w:val="22"/>
          <w:szCs w:val="22"/>
        </w:rPr>
        <w:t xml:space="preserve">.  Both papers require payment upfront.  Other than cost, we know of no differences between the papers.  </w:t>
      </w:r>
      <w:r w:rsidR="00631EBF">
        <w:rPr>
          <w:sz w:val="22"/>
          <w:szCs w:val="22"/>
        </w:rPr>
        <w:t>Here is the</w:t>
      </w:r>
      <w:r>
        <w:rPr>
          <w:sz w:val="22"/>
          <w:szCs w:val="22"/>
        </w:rPr>
        <w:t xml:space="preserve"> contact and pricing info</w:t>
      </w:r>
      <w:r w:rsidR="00631EBF">
        <w:rPr>
          <w:sz w:val="22"/>
          <w:szCs w:val="22"/>
        </w:rPr>
        <w:t>rmation</w:t>
      </w:r>
      <w:r>
        <w:rPr>
          <w:sz w:val="22"/>
          <w:szCs w:val="22"/>
        </w:rPr>
        <w:t xml:space="preserve"> for those two papers: </w:t>
      </w:r>
    </w:p>
    <w:p w14:paraId="5501B1EB" w14:textId="77777777" w:rsidR="00631EBF" w:rsidRPr="005A0AAB" w:rsidRDefault="00631EBF" w:rsidP="00631EBF">
      <w:pPr>
        <w:pStyle w:val="ListParagraph"/>
        <w:ind w:left="1440"/>
        <w:jc w:val="both"/>
        <w:rPr>
          <w:b/>
          <w:bCs/>
          <w:sz w:val="22"/>
          <w:szCs w:val="22"/>
        </w:rPr>
      </w:pPr>
    </w:p>
    <w:p w14:paraId="126C3561" w14:textId="34460FF0" w:rsidR="005605A9" w:rsidRPr="00631EBF" w:rsidRDefault="005605A9" w:rsidP="00631EBF">
      <w:pPr>
        <w:pStyle w:val="ListParagraph"/>
        <w:ind w:left="0" w:firstLine="288"/>
        <w:jc w:val="center"/>
        <w:rPr>
          <w:b/>
          <w:bCs/>
        </w:rPr>
      </w:pPr>
      <w:r w:rsidRPr="00631EBF">
        <w:rPr>
          <w:b/>
          <w:bCs/>
        </w:rPr>
        <w:t>The Milwaukee Community Journal</w:t>
      </w:r>
    </w:p>
    <w:p w14:paraId="5C4891CB" w14:textId="5CF1A9A8" w:rsidR="005605A9" w:rsidRPr="005A0AAB" w:rsidRDefault="005605A9" w:rsidP="00631EBF">
      <w:pPr>
        <w:pStyle w:val="ListParagraph"/>
        <w:ind w:left="0" w:firstLine="288"/>
        <w:jc w:val="center"/>
        <w:rPr>
          <w:b/>
          <w:bCs/>
          <w:sz w:val="22"/>
          <w:szCs w:val="22"/>
        </w:rPr>
      </w:pPr>
      <w:r w:rsidRPr="005A0AAB">
        <w:rPr>
          <w:sz w:val="22"/>
          <w:szCs w:val="22"/>
        </w:rPr>
        <w:t>3612 N. MLK Dr. Milwaukee, WI 53212</w:t>
      </w:r>
    </w:p>
    <w:p w14:paraId="670E047E" w14:textId="18073DDE" w:rsidR="005605A9" w:rsidRPr="005A0AAB" w:rsidRDefault="00631EBF" w:rsidP="00631EBF">
      <w:pPr>
        <w:pStyle w:val="ListParagraph"/>
        <w:ind w:left="0" w:firstLine="288"/>
        <w:jc w:val="center"/>
        <w:rPr>
          <w:b/>
          <w:bCs/>
          <w:sz w:val="22"/>
          <w:szCs w:val="22"/>
        </w:rPr>
      </w:pPr>
      <w:r>
        <w:rPr>
          <w:sz w:val="22"/>
          <w:szCs w:val="22"/>
        </w:rPr>
        <w:t>(</w:t>
      </w:r>
      <w:r w:rsidR="005605A9" w:rsidRPr="005A0AAB">
        <w:rPr>
          <w:sz w:val="22"/>
          <w:szCs w:val="22"/>
        </w:rPr>
        <w:t>414</w:t>
      </w:r>
      <w:r>
        <w:rPr>
          <w:sz w:val="22"/>
          <w:szCs w:val="22"/>
        </w:rPr>
        <w:t xml:space="preserve">) </w:t>
      </w:r>
      <w:r w:rsidR="005605A9" w:rsidRPr="005A0AAB">
        <w:rPr>
          <w:sz w:val="22"/>
          <w:szCs w:val="22"/>
        </w:rPr>
        <w:t>265-5300</w:t>
      </w:r>
    </w:p>
    <w:p w14:paraId="1FCF3742" w14:textId="61B4A196" w:rsidR="005605A9" w:rsidRDefault="005605A9" w:rsidP="00631EBF">
      <w:pPr>
        <w:pStyle w:val="ListParagraph"/>
        <w:ind w:left="0" w:firstLine="288"/>
        <w:jc w:val="center"/>
        <w:rPr>
          <w:sz w:val="22"/>
          <w:szCs w:val="22"/>
        </w:rPr>
      </w:pPr>
      <w:r w:rsidRPr="005A0AAB">
        <w:rPr>
          <w:sz w:val="22"/>
          <w:szCs w:val="22"/>
          <w:u w:val="single"/>
        </w:rPr>
        <w:t>Cost</w:t>
      </w:r>
      <w:r w:rsidRPr="005A0AAB">
        <w:rPr>
          <w:b/>
          <w:bCs/>
          <w:sz w:val="22"/>
          <w:szCs w:val="22"/>
        </w:rPr>
        <w:t>:  $1</w:t>
      </w:r>
      <w:r w:rsidR="00631EBF">
        <w:rPr>
          <w:b/>
          <w:bCs/>
          <w:sz w:val="22"/>
          <w:szCs w:val="22"/>
        </w:rPr>
        <w:t>5</w:t>
      </w:r>
      <w:r w:rsidRPr="005A0AAB">
        <w:rPr>
          <w:b/>
          <w:bCs/>
          <w:sz w:val="22"/>
          <w:szCs w:val="22"/>
        </w:rPr>
        <w:t>0</w:t>
      </w:r>
      <w:r>
        <w:rPr>
          <w:b/>
          <w:bCs/>
          <w:sz w:val="22"/>
          <w:szCs w:val="22"/>
        </w:rPr>
        <w:t>.00</w:t>
      </w:r>
      <w:r w:rsidRPr="005A0AAB">
        <w:rPr>
          <w:b/>
          <w:bCs/>
          <w:sz w:val="22"/>
          <w:szCs w:val="22"/>
        </w:rPr>
        <w:t xml:space="preserve"> </w:t>
      </w:r>
      <w:r w:rsidRPr="005A0AAB">
        <w:rPr>
          <w:sz w:val="22"/>
          <w:szCs w:val="22"/>
        </w:rPr>
        <w:t>for all three weeks</w:t>
      </w:r>
    </w:p>
    <w:p w14:paraId="69A7E868" w14:textId="77777777" w:rsidR="00631EBF" w:rsidRPr="005A0AAB" w:rsidRDefault="00631EBF" w:rsidP="00631EBF">
      <w:pPr>
        <w:pStyle w:val="ListParagraph"/>
        <w:ind w:left="0" w:firstLine="288"/>
        <w:jc w:val="center"/>
        <w:rPr>
          <w:b/>
          <w:bCs/>
          <w:sz w:val="22"/>
          <w:szCs w:val="22"/>
        </w:rPr>
      </w:pPr>
    </w:p>
    <w:p w14:paraId="6B879E83" w14:textId="77777777" w:rsidR="005605A9" w:rsidRPr="00631EBF" w:rsidRDefault="005605A9" w:rsidP="00631EBF">
      <w:pPr>
        <w:pStyle w:val="ListParagraph"/>
        <w:ind w:left="0" w:firstLine="288"/>
        <w:jc w:val="center"/>
        <w:rPr>
          <w:b/>
          <w:bCs/>
        </w:rPr>
      </w:pPr>
      <w:r w:rsidRPr="00631EBF">
        <w:rPr>
          <w:b/>
          <w:bCs/>
        </w:rPr>
        <w:t>The Daily Reporter</w:t>
      </w:r>
    </w:p>
    <w:p w14:paraId="4CD908FE" w14:textId="1B2AF03C" w:rsidR="005605A9" w:rsidRPr="005A0AAB" w:rsidRDefault="005605A9" w:rsidP="00631EBF">
      <w:pPr>
        <w:pStyle w:val="ListParagraph"/>
        <w:ind w:left="0" w:firstLine="288"/>
        <w:jc w:val="center"/>
        <w:rPr>
          <w:b/>
          <w:bCs/>
          <w:sz w:val="22"/>
          <w:szCs w:val="22"/>
        </w:rPr>
      </w:pPr>
      <w:r w:rsidRPr="005A0AAB">
        <w:rPr>
          <w:sz w:val="22"/>
          <w:szCs w:val="22"/>
        </w:rPr>
        <w:t>225 E Michigan St. #540</w:t>
      </w:r>
      <w:r>
        <w:rPr>
          <w:sz w:val="22"/>
          <w:szCs w:val="22"/>
        </w:rPr>
        <w:t xml:space="preserve">, </w:t>
      </w:r>
      <w:r w:rsidRPr="005A0AAB">
        <w:rPr>
          <w:sz w:val="22"/>
          <w:szCs w:val="22"/>
        </w:rPr>
        <w:t>Milwaukee, WI 53202</w:t>
      </w:r>
    </w:p>
    <w:p w14:paraId="3D3AC66D" w14:textId="3C2FF4EC" w:rsidR="005605A9" w:rsidRPr="00631EBF" w:rsidRDefault="00631EBF" w:rsidP="00631EBF">
      <w:pPr>
        <w:pStyle w:val="ListParagraph"/>
        <w:ind w:left="0" w:firstLine="288"/>
        <w:jc w:val="center"/>
        <w:rPr>
          <w:b/>
          <w:bCs/>
          <w:sz w:val="22"/>
          <w:szCs w:val="22"/>
        </w:rPr>
      </w:pPr>
      <w:r w:rsidRPr="00631EBF">
        <w:rPr>
          <w:sz w:val="22"/>
          <w:szCs w:val="22"/>
        </w:rPr>
        <w:t>(</w:t>
      </w:r>
      <w:r w:rsidR="005605A9" w:rsidRPr="00631EBF">
        <w:rPr>
          <w:sz w:val="22"/>
          <w:szCs w:val="22"/>
        </w:rPr>
        <w:t>414</w:t>
      </w:r>
      <w:r w:rsidRPr="00631EBF">
        <w:rPr>
          <w:sz w:val="22"/>
          <w:szCs w:val="22"/>
        </w:rPr>
        <w:t xml:space="preserve">) </w:t>
      </w:r>
      <w:r w:rsidR="005605A9" w:rsidRPr="00631EBF">
        <w:rPr>
          <w:sz w:val="22"/>
          <w:szCs w:val="22"/>
        </w:rPr>
        <w:t>276-0273</w:t>
      </w:r>
    </w:p>
    <w:p w14:paraId="12DB0863" w14:textId="336C8D27" w:rsidR="005605A9" w:rsidRPr="00CB5A24" w:rsidRDefault="005605A9" w:rsidP="00631EBF">
      <w:pPr>
        <w:pStyle w:val="ListParagraph"/>
        <w:ind w:left="0" w:firstLine="288"/>
        <w:jc w:val="center"/>
        <w:rPr>
          <w:b/>
          <w:bCs/>
          <w:sz w:val="22"/>
          <w:szCs w:val="22"/>
        </w:rPr>
      </w:pPr>
      <w:r w:rsidRPr="005A0AAB">
        <w:rPr>
          <w:sz w:val="22"/>
          <w:szCs w:val="22"/>
          <w:u w:val="single"/>
        </w:rPr>
        <w:t>Cost</w:t>
      </w:r>
      <w:r w:rsidRPr="005A0AAB">
        <w:rPr>
          <w:sz w:val="22"/>
          <w:szCs w:val="22"/>
        </w:rPr>
        <w:t xml:space="preserve">: </w:t>
      </w:r>
      <w:r w:rsidRPr="005A0AAB">
        <w:rPr>
          <w:b/>
          <w:bCs/>
          <w:sz w:val="22"/>
          <w:szCs w:val="22"/>
        </w:rPr>
        <w:t>$1</w:t>
      </w:r>
      <w:r w:rsidR="00631EBF">
        <w:rPr>
          <w:b/>
          <w:bCs/>
          <w:sz w:val="22"/>
          <w:szCs w:val="22"/>
        </w:rPr>
        <w:t>90</w:t>
      </w:r>
      <w:r>
        <w:rPr>
          <w:b/>
          <w:bCs/>
          <w:sz w:val="22"/>
          <w:szCs w:val="22"/>
        </w:rPr>
        <w:t>.00</w:t>
      </w:r>
      <w:r w:rsidRPr="005A0AAB">
        <w:rPr>
          <w:sz w:val="22"/>
          <w:szCs w:val="22"/>
        </w:rPr>
        <w:t xml:space="preserve"> for all three weeks</w:t>
      </w:r>
    </w:p>
    <w:p w14:paraId="77DD67B2" w14:textId="77777777" w:rsidR="005605A9" w:rsidRPr="00CB5A24" w:rsidRDefault="005605A9" w:rsidP="005605A9">
      <w:pPr>
        <w:jc w:val="both"/>
        <w:rPr>
          <w:b/>
          <w:bCs/>
          <w:sz w:val="22"/>
          <w:szCs w:val="22"/>
        </w:rPr>
      </w:pPr>
    </w:p>
    <w:p w14:paraId="6BBEAC5F" w14:textId="118E45BD" w:rsidR="00631EBF" w:rsidRPr="00631EBF" w:rsidRDefault="00631EBF" w:rsidP="005605A9">
      <w:pPr>
        <w:pStyle w:val="ListParagraph"/>
        <w:numPr>
          <w:ilvl w:val="0"/>
          <w:numId w:val="21"/>
        </w:numPr>
        <w:ind w:left="1440"/>
        <w:jc w:val="both"/>
        <w:rPr>
          <w:b/>
          <w:bCs/>
          <w:sz w:val="22"/>
          <w:szCs w:val="22"/>
        </w:rPr>
      </w:pPr>
      <w:r w:rsidRPr="00A27D2E">
        <w:rPr>
          <w:b/>
          <w:bCs/>
          <w:i/>
          <w:iCs/>
          <w:sz w:val="22"/>
          <w:szCs w:val="22"/>
        </w:rPr>
        <w:t xml:space="preserve">You </w:t>
      </w:r>
      <w:r w:rsidRPr="00A27D2E">
        <w:rPr>
          <w:b/>
          <w:bCs/>
          <w:i/>
          <w:iCs/>
          <w:sz w:val="22"/>
          <w:szCs w:val="22"/>
        </w:rPr>
        <w:t>need to get your spouse served within 90 days of the date you filed Part 1</w:t>
      </w:r>
      <w:r w:rsidRPr="00A27D2E">
        <w:rPr>
          <w:i/>
          <w:iCs/>
          <w:sz w:val="22"/>
          <w:szCs w:val="22"/>
        </w:rPr>
        <w:t>.</w:t>
      </w:r>
      <w:r w:rsidRPr="006910C6">
        <w:rPr>
          <w:sz w:val="22"/>
          <w:szCs w:val="22"/>
        </w:rPr>
        <w:t xml:space="preserve">  </w:t>
      </w:r>
      <w:r>
        <w:rPr>
          <w:sz w:val="22"/>
          <w:szCs w:val="22"/>
        </w:rPr>
        <w:t xml:space="preserve">For publication, the date of service is the first day that the newspaper puts out your Publication Summons.  </w:t>
      </w:r>
    </w:p>
    <w:p w14:paraId="5AC25C57" w14:textId="298C62B3" w:rsidR="00631EBF" w:rsidRPr="00631EBF" w:rsidRDefault="00631EBF" w:rsidP="00631EBF">
      <w:pPr>
        <w:pStyle w:val="ListParagraph"/>
        <w:numPr>
          <w:ilvl w:val="1"/>
          <w:numId w:val="21"/>
        </w:numPr>
        <w:ind w:left="2160"/>
        <w:jc w:val="both"/>
        <w:rPr>
          <w:b/>
          <w:bCs/>
          <w:sz w:val="22"/>
          <w:szCs w:val="22"/>
        </w:rPr>
      </w:pPr>
      <w:r w:rsidRPr="006910C6">
        <w:rPr>
          <w:sz w:val="22"/>
          <w:szCs w:val="22"/>
        </w:rPr>
        <w:t xml:space="preserve">If you get close to </w:t>
      </w:r>
      <w:r>
        <w:rPr>
          <w:sz w:val="22"/>
          <w:szCs w:val="22"/>
        </w:rPr>
        <w:t>the service</w:t>
      </w:r>
      <w:r w:rsidRPr="006910C6">
        <w:rPr>
          <w:sz w:val="22"/>
          <w:szCs w:val="22"/>
        </w:rPr>
        <w:t xml:space="preserve"> deadline and are still having trouble with </w:t>
      </w:r>
      <w:r>
        <w:rPr>
          <w:sz w:val="22"/>
          <w:szCs w:val="22"/>
        </w:rPr>
        <w:t>publication</w:t>
      </w:r>
      <w:r w:rsidRPr="006910C6">
        <w:rPr>
          <w:sz w:val="22"/>
          <w:szCs w:val="22"/>
        </w:rPr>
        <w:t xml:space="preserve">, </w:t>
      </w:r>
      <w:r w:rsidRPr="006910C6">
        <w:rPr>
          <w:sz w:val="22"/>
          <w:szCs w:val="22"/>
          <w:u w:val="single"/>
        </w:rPr>
        <w:t>please let us know</w:t>
      </w:r>
      <w:r w:rsidRPr="006910C6">
        <w:rPr>
          <w:sz w:val="22"/>
          <w:szCs w:val="22"/>
        </w:rPr>
        <w:t xml:space="preserve"> so we can talk about </w:t>
      </w:r>
      <w:r w:rsidR="004A777D">
        <w:rPr>
          <w:sz w:val="22"/>
          <w:szCs w:val="22"/>
        </w:rPr>
        <w:t>whether you can request an extension of time to serve</w:t>
      </w:r>
      <w:r>
        <w:rPr>
          <w:sz w:val="22"/>
          <w:szCs w:val="22"/>
        </w:rPr>
        <w:t>.</w:t>
      </w:r>
    </w:p>
    <w:p w14:paraId="79574F0F" w14:textId="6207E2F3" w:rsidR="005B2E8D" w:rsidRPr="005B2E8D" w:rsidRDefault="005605A9" w:rsidP="005B2E8D">
      <w:pPr>
        <w:pStyle w:val="ListParagraph"/>
        <w:numPr>
          <w:ilvl w:val="0"/>
          <w:numId w:val="21"/>
        </w:numPr>
        <w:ind w:left="1440"/>
        <w:jc w:val="both"/>
        <w:rPr>
          <w:sz w:val="22"/>
          <w:szCs w:val="22"/>
        </w:rPr>
      </w:pPr>
      <w:r>
        <w:rPr>
          <w:b/>
          <w:bCs/>
          <w:sz w:val="22"/>
          <w:szCs w:val="22"/>
        </w:rPr>
        <w:t>After the newspaper has run the</w:t>
      </w:r>
      <w:r w:rsidR="00631EBF">
        <w:rPr>
          <w:b/>
          <w:bCs/>
          <w:sz w:val="22"/>
          <w:szCs w:val="22"/>
        </w:rPr>
        <w:t xml:space="preserve"> last</w:t>
      </w:r>
      <w:r>
        <w:rPr>
          <w:b/>
          <w:bCs/>
          <w:sz w:val="22"/>
          <w:szCs w:val="22"/>
        </w:rPr>
        <w:t xml:space="preserve"> notice</w:t>
      </w:r>
      <w:r w:rsidR="00631EBF">
        <w:rPr>
          <w:b/>
          <w:bCs/>
          <w:sz w:val="22"/>
          <w:szCs w:val="22"/>
        </w:rPr>
        <w:t xml:space="preserve"> on the third week</w:t>
      </w:r>
      <w:r>
        <w:rPr>
          <w:b/>
          <w:bCs/>
          <w:sz w:val="22"/>
          <w:szCs w:val="22"/>
        </w:rPr>
        <w:t xml:space="preserve">, they will send you “Proof of Publication.” </w:t>
      </w:r>
      <w:r w:rsidR="00A27D2E" w:rsidRPr="00A27D2E">
        <w:rPr>
          <w:sz w:val="22"/>
          <w:szCs w:val="22"/>
          <w:u w:val="single"/>
        </w:rPr>
        <w:t>Save that document—you’ll need it to complete Part 2 of the process.</w:t>
      </w:r>
      <w:r w:rsidR="00A27D2E">
        <w:rPr>
          <w:b/>
          <w:bCs/>
          <w:sz w:val="22"/>
          <w:szCs w:val="22"/>
        </w:rPr>
        <w:t xml:space="preserve"> </w:t>
      </w:r>
    </w:p>
    <w:p w14:paraId="763E9237" w14:textId="38C9E3D4" w:rsidR="005B2E8D" w:rsidRDefault="005B2E8D" w:rsidP="005B2E8D">
      <w:pPr>
        <w:jc w:val="both"/>
        <w:rPr>
          <w:sz w:val="22"/>
          <w:szCs w:val="22"/>
        </w:rPr>
      </w:pPr>
    </w:p>
    <w:p w14:paraId="34360B24" w14:textId="77777777" w:rsidR="005B2E8D" w:rsidRPr="005B2E8D" w:rsidRDefault="005B2E8D" w:rsidP="005B2E8D">
      <w:pPr>
        <w:jc w:val="both"/>
        <w:rPr>
          <w:sz w:val="22"/>
          <w:szCs w:val="22"/>
        </w:rPr>
      </w:pPr>
    </w:p>
    <w:p w14:paraId="2580EFE2" w14:textId="798CE511" w:rsidR="005B2E8D" w:rsidRPr="00D24530" w:rsidRDefault="005B2E8D" w:rsidP="005B2E8D">
      <w:pPr>
        <w:pStyle w:val="ListParagraph"/>
        <w:numPr>
          <w:ilvl w:val="0"/>
          <w:numId w:val="15"/>
        </w:numPr>
        <w:ind w:left="720"/>
        <w:jc w:val="both"/>
        <w:rPr>
          <w:b/>
          <w:bCs/>
          <w:i/>
          <w:iCs/>
          <w:sz w:val="28"/>
          <w:szCs w:val="28"/>
          <w:u w:val="single"/>
        </w:rPr>
      </w:pPr>
      <w:r>
        <w:rPr>
          <w:b/>
          <w:bCs/>
          <w:i/>
          <w:iCs/>
          <w:sz w:val="28"/>
          <w:szCs w:val="28"/>
          <w:u w:val="single"/>
        </w:rPr>
        <w:t xml:space="preserve">Complete “Part 2” of the process. </w:t>
      </w:r>
    </w:p>
    <w:p w14:paraId="5E7F6746" w14:textId="271A3282" w:rsidR="005B2E8D" w:rsidRPr="00AB0095" w:rsidRDefault="005B2E8D" w:rsidP="005B2E8D">
      <w:pPr>
        <w:pStyle w:val="ListParagraph"/>
        <w:numPr>
          <w:ilvl w:val="0"/>
          <w:numId w:val="26"/>
        </w:numPr>
        <w:ind w:left="1440"/>
        <w:jc w:val="both"/>
        <w:rPr>
          <w:rStyle w:val="Hyperlink"/>
          <w:b/>
          <w:bCs/>
          <w:sz w:val="22"/>
          <w:szCs w:val="22"/>
        </w:rPr>
      </w:pPr>
      <w:r w:rsidRPr="00443272">
        <w:rPr>
          <w:b/>
          <w:bCs/>
          <w:sz w:val="22"/>
          <w:szCs w:val="22"/>
        </w:rPr>
        <w:t>Take the parent education class</w:t>
      </w:r>
      <w:r>
        <w:rPr>
          <w:b/>
          <w:bCs/>
          <w:sz w:val="22"/>
          <w:szCs w:val="22"/>
        </w:rPr>
        <w:t xml:space="preserve"> </w:t>
      </w:r>
      <w:r w:rsidRPr="005B2E8D">
        <w:rPr>
          <w:sz w:val="22"/>
          <w:szCs w:val="22"/>
        </w:rPr>
        <w:t>(if you share minor children with your spouse).</w:t>
      </w:r>
      <w:r w:rsidRPr="00443272">
        <w:rPr>
          <w:b/>
          <w:bCs/>
          <w:sz w:val="22"/>
          <w:szCs w:val="22"/>
        </w:rPr>
        <w:t xml:space="preserve"> </w:t>
      </w:r>
      <w:r w:rsidRPr="00443272">
        <w:rPr>
          <w:sz w:val="22"/>
          <w:szCs w:val="22"/>
        </w:rPr>
        <w:t xml:space="preserve">This is a required part of the process. You can find a list of approved providers </w:t>
      </w:r>
      <w:hyperlink r:id="rId21" w:history="1">
        <w:r w:rsidRPr="00460B23">
          <w:rPr>
            <w:rStyle w:val="Hyperlink"/>
            <w:b/>
            <w:bCs/>
          </w:rPr>
          <w:t>here</w:t>
        </w:r>
      </w:hyperlink>
      <w:r w:rsidRPr="00AB0095">
        <w:rPr>
          <w:rStyle w:val="Hyperlink"/>
          <w:b/>
          <w:bCs/>
          <w:sz w:val="22"/>
          <w:szCs w:val="22"/>
        </w:rPr>
        <w:t>.</w:t>
      </w:r>
    </w:p>
    <w:p w14:paraId="58A9CEC8" w14:textId="10C7D0F4" w:rsidR="005B2E8D" w:rsidRPr="00E26847" w:rsidRDefault="005B2E8D" w:rsidP="005B2E8D">
      <w:pPr>
        <w:pStyle w:val="ListParagraph"/>
        <w:numPr>
          <w:ilvl w:val="0"/>
          <w:numId w:val="26"/>
        </w:numPr>
        <w:ind w:left="1440"/>
        <w:jc w:val="both"/>
        <w:rPr>
          <w:b/>
          <w:bCs/>
          <w:sz w:val="22"/>
          <w:szCs w:val="22"/>
        </w:rPr>
      </w:pPr>
      <w:r w:rsidRPr="00AB0095">
        <w:rPr>
          <w:b/>
          <w:bCs/>
          <w:sz w:val="22"/>
          <w:szCs w:val="22"/>
        </w:rPr>
        <w:t>Complete the Financial Disclosure Statement</w:t>
      </w:r>
      <w:r>
        <w:rPr>
          <w:b/>
          <w:bCs/>
          <w:sz w:val="22"/>
          <w:szCs w:val="22"/>
        </w:rPr>
        <w:t xml:space="preserve"> (FDS)</w:t>
      </w:r>
      <w:r w:rsidRPr="00AB0095">
        <w:rPr>
          <w:b/>
          <w:bCs/>
          <w:sz w:val="22"/>
          <w:szCs w:val="22"/>
        </w:rPr>
        <w:t xml:space="preserve">.  </w:t>
      </w:r>
      <w:r w:rsidRPr="00AB0095">
        <w:rPr>
          <w:sz w:val="22"/>
          <w:szCs w:val="22"/>
        </w:rPr>
        <w:t>This is one of the</w:t>
      </w:r>
      <w:r>
        <w:rPr>
          <w:sz w:val="22"/>
          <w:szCs w:val="22"/>
        </w:rPr>
        <w:t xml:space="preserve"> most important</w:t>
      </w:r>
      <w:r w:rsidRPr="00AB0095">
        <w:rPr>
          <w:sz w:val="22"/>
          <w:szCs w:val="22"/>
        </w:rPr>
        <w:t xml:space="preserve"> </w:t>
      </w:r>
      <w:r>
        <w:rPr>
          <w:sz w:val="22"/>
          <w:szCs w:val="22"/>
        </w:rPr>
        <w:t>Part</w:t>
      </w:r>
      <w:r w:rsidRPr="00AB0095">
        <w:rPr>
          <w:sz w:val="22"/>
          <w:szCs w:val="22"/>
        </w:rPr>
        <w:t xml:space="preserve"> 2 </w:t>
      </w:r>
      <w:r>
        <w:rPr>
          <w:sz w:val="22"/>
          <w:szCs w:val="22"/>
        </w:rPr>
        <w:t>forms</w:t>
      </w:r>
      <w:r w:rsidRPr="00AB0095">
        <w:rPr>
          <w:sz w:val="22"/>
          <w:szCs w:val="22"/>
        </w:rPr>
        <w:t xml:space="preserve">. </w:t>
      </w:r>
      <w:r>
        <w:rPr>
          <w:sz w:val="22"/>
          <w:szCs w:val="22"/>
        </w:rPr>
        <w:t xml:space="preserve"> Because you will need to use most of the information in this form when completing all the other Part 2 forms, we recommend completing the FDS first.</w:t>
      </w:r>
    </w:p>
    <w:p w14:paraId="056EAD25" w14:textId="5F5126A5" w:rsidR="005B2E8D" w:rsidRPr="00B0586B" w:rsidRDefault="005B2E8D" w:rsidP="005B2E8D">
      <w:pPr>
        <w:pStyle w:val="ListParagraph"/>
        <w:numPr>
          <w:ilvl w:val="1"/>
          <w:numId w:val="26"/>
        </w:numPr>
        <w:ind w:left="2160"/>
        <w:jc w:val="both"/>
        <w:rPr>
          <w:b/>
          <w:bCs/>
          <w:sz w:val="22"/>
          <w:szCs w:val="22"/>
        </w:rPr>
      </w:pPr>
      <w:r w:rsidRPr="004C7E41">
        <w:rPr>
          <w:i/>
          <w:iCs/>
          <w:sz w:val="22"/>
          <w:szCs w:val="22"/>
          <w:u w:val="single"/>
        </w:rPr>
        <w:lastRenderedPageBreak/>
        <w:t>If you want our help with the form</w:t>
      </w:r>
      <w:r>
        <w:rPr>
          <w:sz w:val="22"/>
          <w:szCs w:val="22"/>
        </w:rPr>
        <w:t xml:space="preserve">, you can schedule a Financial Disclosure Statement appointment by e-mailing </w:t>
      </w:r>
      <w:hyperlink r:id="rId22" w:history="1">
        <w:r w:rsidRPr="00247692">
          <w:rPr>
            <w:rStyle w:val="Hyperlink"/>
            <w:sz w:val="22"/>
            <w:szCs w:val="22"/>
          </w:rPr>
          <w:t>mjcdivorce@gmail.com</w:t>
        </w:r>
      </w:hyperlink>
      <w:r>
        <w:rPr>
          <w:sz w:val="22"/>
          <w:szCs w:val="22"/>
        </w:rPr>
        <w:t xml:space="preserve"> or calling 414-278-3965. </w:t>
      </w:r>
    </w:p>
    <w:p w14:paraId="01F519CB" w14:textId="625A96D4" w:rsidR="005B2E8D" w:rsidRPr="000017C4" w:rsidRDefault="005B2E8D" w:rsidP="005B2E8D">
      <w:pPr>
        <w:pStyle w:val="ListParagraph"/>
        <w:numPr>
          <w:ilvl w:val="1"/>
          <w:numId w:val="26"/>
        </w:numPr>
        <w:ind w:left="2160"/>
        <w:jc w:val="both"/>
        <w:rPr>
          <w:b/>
          <w:bCs/>
          <w:sz w:val="22"/>
          <w:szCs w:val="22"/>
        </w:rPr>
      </w:pPr>
      <w:r>
        <w:rPr>
          <w:b/>
          <w:bCs/>
          <w:noProof/>
        </w:rPr>
        <w:drawing>
          <wp:anchor distT="0" distB="0" distL="114300" distR="114300" simplePos="0" relativeHeight="251693056" behindDoc="0" locked="0" layoutInCell="1" allowOverlap="1" wp14:anchorId="2BC65495" wp14:editId="72A79292">
            <wp:simplePos x="0" y="0"/>
            <wp:positionH relativeFrom="margin">
              <wp:posOffset>-104775</wp:posOffset>
            </wp:positionH>
            <wp:positionV relativeFrom="paragraph">
              <wp:posOffset>167640</wp:posOffset>
            </wp:positionV>
            <wp:extent cx="809625" cy="809625"/>
            <wp:effectExtent l="0" t="0" r="0" b="0"/>
            <wp:wrapNone/>
            <wp:docPr id="47" name="Graphic 47"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List"/>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anchor distT="0" distB="0" distL="114300" distR="114300" simplePos="0" relativeHeight="251692032" behindDoc="0" locked="0" layoutInCell="1" allowOverlap="1" wp14:anchorId="21AEDEF5" wp14:editId="4CAC107B">
                <wp:simplePos x="0" y="0"/>
                <wp:positionH relativeFrom="margin">
                  <wp:align>left</wp:align>
                </wp:positionH>
                <wp:positionV relativeFrom="paragraph">
                  <wp:posOffset>253365</wp:posOffset>
                </wp:positionV>
                <wp:extent cx="600075" cy="6667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600075"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A8533" id="Rectangle 48" o:spid="_x0000_s1026" style="position:absolute;margin-left:0;margin-top:19.95pt;width:47.25pt;height:52.5pt;z-index:2516920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" fillcolor="white [3212]" strokecolor="white [3212]" strokeweight="1pt">
                <w10:wrap anchorx="margin"/>
              </v:rect>
            </w:pict>
          </mc:Fallback>
        </mc:AlternateContent>
      </w:r>
      <w:r>
        <w:rPr>
          <w:b/>
          <w:bCs/>
          <w:noProof/>
        </w:rPr>
        <w:drawing>
          <wp:anchor distT="0" distB="0" distL="114300" distR="114300" simplePos="0" relativeHeight="251691008" behindDoc="0" locked="0" layoutInCell="1" allowOverlap="1" wp14:anchorId="0001105C" wp14:editId="43DD4C73">
            <wp:simplePos x="0" y="0"/>
            <wp:positionH relativeFrom="column">
              <wp:posOffset>-266700</wp:posOffset>
            </wp:positionH>
            <wp:positionV relativeFrom="paragraph">
              <wp:posOffset>5715</wp:posOffset>
            </wp:positionV>
            <wp:extent cx="790575" cy="790575"/>
            <wp:effectExtent l="0" t="0" r="0" b="0"/>
            <wp:wrapNone/>
            <wp:docPr id="46" name="Graphic 46"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List"/>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Pr="004C7E41">
        <w:rPr>
          <w:i/>
          <w:iCs/>
          <w:sz w:val="22"/>
          <w:szCs w:val="22"/>
          <w:u w:val="single"/>
        </w:rPr>
        <w:t>If you want to complete the form on your own</w:t>
      </w:r>
      <w:r>
        <w:rPr>
          <w:sz w:val="22"/>
          <w:szCs w:val="22"/>
        </w:rPr>
        <w:t>,</w:t>
      </w:r>
      <w:r w:rsidRPr="00AB0095">
        <w:rPr>
          <w:sz w:val="22"/>
          <w:szCs w:val="22"/>
        </w:rPr>
        <w:t xml:space="preserve"> you can find it </w:t>
      </w:r>
      <w:hyperlink r:id="rId25" w:history="1">
        <w:r w:rsidRPr="00460B23">
          <w:rPr>
            <w:rStyle w:val="Hyperlink"/>
            <w:b/>
            <w:bCs/>
          </w:rPr>
          <w:t>here</w:t>
        </w:r>
      </w:hyperlink>
      <w:r w:rsidRPr="00B0586B">
        <w:rPr>
          <w:rStyle w:val="Hyperlink"/>
          <w:sz w:val="22"/>
          <w:szCs w:val="22"/>
        </w:rPr>
        <w:t xml:space="preserve">.  </w:t>
      </w:r>
      <w:r w:rsidRPr="00B0586B">
        <w:rPr>
          <w:sz w:val="22"/>
          <w:szCs w:val="22"/>
        </w:rPr>
        <w:t xml:space="preserve">You can </w:t>
      </w:r>
      <w:r>
        <w:rPr>
          <w:sz w:val="22"/>
          <w:szCs w:val="22"/>
        </w:rPr>
        <w:t xml:space="preserve">also </w:t>
      </w:r>
      <w:r w:rsidRPr="00B0586B">
        <w:rPr>
          <w:sz w:val="22"/>
          <w:szCs w:val="22"/>
        </w:rPr>
        <w:t xml:space="preserve">find a </w:t>
      </w:r>
      <w:r>
        <w:rPr>
          <w:sz w:val="22"/>
          <w:szCs w:val="22"/>
        </w:rPr>
        <w:t xml:space="preserve">series of </w:t>
      </w:r>
      <w:r w:rsidRPr="00B0586B">
        <w:rPr>
          <w:sz w:val="22"/>
          <w:szCs w:val="22"/>
        </w:rPr>
        <w:t>video tutorial</w:t>
      </w:r>
      <w:r>
        <w:rPr>
          <w:sz w:val="22"/>
          <w:szCs w:val="22"/>
        </w:rPr>
        <w:t xml:space="preserve">s </w:t>
      </w:r>
      <w:r w:rsidRPr="00B0586B">
        <w:rPr>
          <w:sz w:val="22"/>
          <w:szCs w:val="22"/>
        </w:rPr>
        <w:t>on how to fill out the Financial Disclosure Statemen</w:t>
      </w:r>
      <w:r>
        <w:rPr>
          <w:sz w:val="22"/>
          <w:szCs w:val="22"/>
        </w:rPr>
        <w:t>t</w:t>
      </w:r>
      <w:r w:rsidRPr="00B0586B">
        <w:rPr>
          <w:sz w:val="22"/>
          <w:szCs w:val="22"/>
        </w:rPr>
        <w:t xml:space="preserve"> </w:t>
      </w:r>
      <w:hyperlink r:id="rId26" w:history="1">
        <w:r w:rsidRPr="00B0586B">
          <w:rPr>
            <w:rStyle w:val="Hyperlink"/>
            <w:b/>
            <w:bCs/>
          </w:rPr>
          <w:t>here</w:t>
        </w:r>
      </w:hyperlink>
      <w:r w:rsidRPr="00B0586B">
        <w:rPr>
          <w:sz w:val="22"/>
          <w:szCs w:val="22"/>
        </w:rPr>
        <w:t>.</w:t>
      </w:r>
    </w:p>
    <w:p w14:paraId="32EB40D0" w14:textId="7AFE181D" w:rsidR="005B2E8D" w:rsidRPr="00B0586B" w:rsidRDefault="005B2E8D" w:rsidP="005B2E8D">
      <w:pPr>
        <w:pStyle w:val="ListParagraph"/>
        <w:numPr>
          <w:ilvl w:val="0"/>
          <w:numId w:val="26"/>
        </w:numPr>
        <w:ind w:left="1440"/>
        <w:jc w:val="both"/>
        <w:rPr>
          <w:b/>
          <w:bCs/>
          <w:sz w:val="22"/>
          <w:szCs w:val="22"/>
        </w:rPr>
      </w:pPr>
      <w:r>
        <w:rPr>
          <w:b/>
          <w:bCs/>
          <w:sz w:val="22"/>
          <w:szCs w:val="22"/>
        </w:rPr>
        <w:t xml:space="preserve">Complete the rest of the Part 2 forms. </w:t>
      </w:r>
      <w:r w:rsidRPr="00B0586B">
        <w:rPr>
          <w:sz w:val="22"/>
          <w:szCs w:val="22"/>
        </w:rPr>
        <w:t xml:space="preserve">Once you get </w:t>
      </w:r>
      <w:r>
        <w:rPr>
          <w:sz w:val="22"/>
          <w:szCs w:val="22"/>
        </w:rPr>
        <w:t>Proof of Publication</w:t>
      </w:r>
      <w:r w:rsidRPr="00B0586B">
        <w:rPr>
          <w:sz w:val="22"/>
          <w:szCs w:val="22"/>
        </w:rPr>
        <w:t xml:space="preserve">, </w:t>
      </w:r>
      <w:r>
        <w:rPr>
          <w:sz w:val="22"/>
          <w:szCs w:val="22"/>
        </w:rPr>
        <w:t>you can get started on the remaining forms</w:t>
      </w:r>
      <w:r w:rsidRPr="00B0586B">
        <w:rPr>
          <w:sz w:val="22"/>
          <w:szCs w:val="22"/>
        </w:rPr>
        <w:t>.</w:t>
      </w:r>
      <w:r w:rsidRPr="00B0586B">
        <w:rPr>
          <w:b/>
          <w:bCs/>
          <w:sz w:val="22"/>
          <w:szCs w:val="22"/>
        </w:rPr>
        <w:t xml:space="preserve"> </w:t>
      </w:r>
    </w:p>
    <w:p w14:paraId="06222AA9" w14:textId="7FFD2125" w:rsidR="005B2E8D" w:rsidRPr="00E26847" w:rsidRDefault="005B2E8D" w:rsidP="005B2E8D">
      <w:pPr>
        <w:pStyle w:val="ListParagraph"/>
        <w:numPr>
          <w:ilvl w:val="1"/>
          <w:numId w:val="26"/>
        </w:numPr>
        <w:ind w:left="2160"/>
        <w:jc w:val="both"/>
        <w:rPr>
          <w:sz w:val="22"/>
          <w:szCs w:val="22"/>
        </w:rPr>
      </w:pPr>
      <w:r w:rsidRPr="004C7E41">
        <w:rPr>
          <w:i/>
          <w:iCs/>
          <w:sz w:val="22"/>
          <w:szCs w:val="22"/>
          <w:u w:val="single"/>
        </w:rPr>
        <w:t>If you want our help with the forms</w:t>
      </w:r>
      <w:r w:rsidRPr="00E26847">
        <w:rPr>
          <w:sz w:val="22"/>
          <w:szCs w:val="22"/>
        </w:rPr>
        <w:t xml:space="preserve">, you can schedule a Part 2 appointment by e-mailing </w:t>
      </w:r>
      <w:hyperlink r:id="rId27" w:history="1">
        <w:r w:rsidRPr="00E26847">
          <w:rPr>
            <w:rStyle w:val="Hyperlink"/>
            <w:sz w:val="22"/>
            <w:szCs w:val="22"/>
          </w:rPr>
          <w:t>mjcdivorce@gmail.com</w:t>
        </w:r>
      </w:hyperlink>
      <w:r w:rsidRPr="00E26847">
        <w:rPr>
          <w:sz w:val="22"/>
          <w:szCs w:val="22"/>
        </w:rPr>
        <w:t xml:space="preserve"> or calling 414-278-3965.</w:t>
      </w:r>
      <w:r w:rsidR="00A27D2E">
        <w:rPr>
          <w:sz w:val="22"/>
          <w:szCs w:val="22"/>
        </w:rPr>
        <w:t xml:space="preserve">  Bring all documents, receipts, copies, etc. listed above to that appointment. </w:t>
      </w:r>
    </w:p>
    <w:p w14:paraId="67CB3743" w14:textId="77777777" w:rsidR="005B2E8D" w:rsidRPr="004C5F4E" w:rsidRDefault="005B2E8D" w:rsidP="005B2E8D">
      <w:pPr>
        <w:pStyle w:val="ListParagraph"/>
        <w:numPr>
          <w:ilvl w:val="1"/>
          <w:numId w:val="26"/>
        </w:numPr>
        <w:ind w:left="2160"/>
        <w:jc w:val="both"/>
        <w:rPr>
          <w:b/>
          <w:bCs/>
          <w:sz w:val="22"/>
          <w:szCs w:val="22"/>
        </w:rPr>
      </w:pPr>
      <w:r w:rsidRPr="004C7E41">
        <w:rPr>
          <w:i/>
          <w:iCs/>
          <w:sz w:val="22"/>
          <w:szCs w:val="22"/>
          <w:u w:val="single"/>
        </w:rPr>
        <w:t>If you want to complete the forms on your own</w:t>
      </w:r>
      <w:r>
        <w:rPr>
          <w:sz w:val="22"/>
          <w:szCs w:val="22"/>
        </w:rPr>
        <w:t>:</w:t>
      </w:r>
    </w:p>
    <w:p w14:paraId="7699671C" w14:textId="6D9178EA" w:rsidR="00C36190" w:rsidRPr="00C36190" w:rsidRDefault="00F927A4" w:rsidP="00C36190">
      <w:pPr>
        <w:pStyle w:val="ListParagraph"/>
        <w:numPr>
          <w:ilvl w:val="0"/>
          <w:numId w:val="28"/>
        </w:numPr>
        <w:ind w:left="2880"/>
        <w:rPr>
          <w:sz w:val="22"/>
          <w:szCs w:val="22"/>
        </w:rPr>
      </w:pPr>
      <w:r w:rsidRPr="00C36190">
        <w:rPr>
          <w:sz w:val="22"/>
          <w:szCs w:val="22"/>
        </w:rPr>
        <w:t>If you have minor children with your spouse,</w:t>
      </w:r>
      <w:r w:rsidR="00426355" w:rsidRPr="00C36190">
        <w:rPr>
          <w:sz w:val="22"/>
          <w:szCs w:val="22"/>
        </w:rPr>
        <w:t xml:space="preserve"> you can find the forms </w:t>
      </w:r>
      <w:hyperlink r:id="rId28" w:history="1">
        <w:r w:rsidR="00C36190" w:rsidRPr="00C36190">
          <w:rPr>
            <w:rStyle w:val="Hyperlink"/>
            <w:b/>
            <w:bCs/>
            <w:sz w:val="22"/>
            <w:szCs w:val="22"/>
          </w:rPr>
          <w:t>here</w:t>
        </w:r>
      </w:hyperlink>
      <w:r w:rsidR="005B2E8D" w:rsidRPr="00C36190">
        <w:rPr>
          <w:sz w:val="22"/>
          <w:szCs w:val="22"/>
        </w:rPr>
        <w:t>.</w:t>
      </w:r>
      <w:r w:rsidR="005B2E8D" w:rsidRPr="00C36190">
        <w:t xml:space="preserve">  </w:t>
      </w:r>
      <w:r w:rsidR="005B2E8D" w:rsidRPr="00C36190">
        <w:rPr>
          <w:sz w:val="22"/>
          <w:szCs w:val="22"/>
        </w:rPr>
        <w:t xml:space="preserve">You can also find a series of video tutorials on how to fill out the forms </w:t>
      </w:r>
      <w:hyperlink r:id="rId29" w:history="1">
        <w:proofErr w:type="spellStart"/>
        <w:r w:rsidR="00C36190" w:rsidRPr="00C36190">
          <w:rPr>
            <w:rStyle w:val="Hyperlink"/>
            <w:b/>
            <w:bCs/>
            <w:sz w:val="22"/>
            <w:szCs w:val="22"/>
          </w:rPr>
          <w:t>here</w:t>
        </w:r>
      </w:hyperlink>
      <w:r w:rsidR="00C36190" w:rsidRPr="00C36190">
        <w:rPr>
          <w:sz w:val="22"/>
          <w:szCs w:val="22"/>
        </w:rPr>
        <w:t>.</w:t>
      </w:r>
      <w:proofErr w:type="spellEnd"/>
    </w:p>
    <w:p w14:paraId="28525C9C" w14:textId="3468F309" w:rsidR="00426355" w:rsidRPr="00C36190" w:rsidRDefault="00426355" w:rsidP="00C36190">
      <w:pPr>
        <w:pStyle w:val="ListParagraph"/>
        <w:numPr>
          <w:ilvl w:val="0"/>
          <w:numId w:val="28"/>
        </w:numPr>
        <w:ind w:left="2880"/>
        <w:rPr>
          <w:sz w:val="22"/>
          <w:szCs w:val="22"/>
        </w:rPr>
      </w:pPr>
      <w:r w:rsidRPr="00C36190">
        <w:rPr>
          <w:sz w:val="22"/>
          <w:szCs w:val="22"/>
        </w:rPr>
        <w:t xml:space="preserve">If you do not have minor children with your spouse, you can find the forms </w:t>
      </w:r>
      <w:hyperlink r:id="rId30" w:history="1">
        <w:r w:rsidRPr="00C36190">
          <w:rPr>
            <w:rStyle w:val="Hyperlink"/>
            <w:b/>
            <w:bCs/>
            <w:sz w:val="22"/>
            <w:szCs w:val="22"/>
          </w:rPr>
          <w:t>here</w:t>
        </w:r>
      </w:hyperlink>
      <w:r w:rsidRPr="00C36190">
        <w:rPr>
          <w:sz w:val="22"/>
          <w:szCs w:val="22"/>
        </w:rPr>
        <w:t xml:space="preserve">. </w:t>
      </w:r>
      <w:r w:rsidR="005B2E8D" w:rsidRPr="00C36190">
        <w:rPr>
          <w:sz w:val="22"/>
          <w:szCs w:val="22"/>
        </w:rPr>
        <w:t xml:space="preserve">You can also find a series of video tutorials on how to fill out the forms </w:t>
      </w:r>
      <w:hyperlink r:id="rId31" w:history="1">
        <w:r w:rsidRPr="00C36190">
          <w:rPr>
            <w:rStyle w:val="Hyperlink"/>
            <w:b/>
            <w:bCs/>
            <w:sz w:val="22"/>
            <w:szCs w:val="22"/>
          </w:rPr>
          <w:t>here</w:t>
        </w:r>
      </w:hyperlink>
      <w:r w:rsidR="00C36190" w:rsidRPr="00C36190">
        <w:rPr>
          <w:sz w:val="22"/>
          <w:szCs w:val="22"/>
        </w:rPr>
        <w:t>.</w:t>
      </w:r>
    </w:p>
    <w:p w14:paraId="055C91CA" w14:textId="77777777" w:rsidR="005B2E8D" w:rsidRDefault="005B2E8D" w:rsidP="005B2E8D">
      <w:pPr>
        <w:pStyle w:val="ListParagraph"/>
        <w:ind w:left="1080"/>
        <w:rPr>
          <w:b/>
          <w:bCs/>
          <w:sz w:val="22"/>
          <w:szCs w:val="22"/>
        </w:rPr>
      </w:pPr>
    </w:p>
    <w:p w14:paraId="4B519839" w14:textId="5942D98A" w:rsidR="005B2E8D" w:rsidRPr="006B511F" w:rsidRDefault="005B2E8D" w:rsidP="005B2E8D">
      <w:pPr>
        <w:pStyle w:val="ListParagraph"/>
        <w:ind w:left="1080"/>
        <w:rPr>
          <w:b/>
          <w:bCs/>
          <w:sz w:val="22"/>
          <w:szCs w:val="22"/>
        </w:rPr>
      </w:pPr>
    </w:p>
    <w:p w14:paraId="14499222" w14:textId="77777777" w:rsidR="005B2E8D" w:rsidRPr="006910C6" w:rsidRDefault="005B2E8D" w:rsidP="005B2E8D">
      <w:pPr>
        <w:rPr>
          <w:b/>
          <w:bCs/>
          <w:i/>
          <w:iCs/>
          <w:sz w:val="28"/>
          <w:szCs w:val="28"/>
          <w:highlight w:val="yellow"/>
          <w:u w:val="single"/>
        </w:rPr>
      </w:pPr>
      <w:r w:rsidRPr="006910C6">
        <w:rPr>
          <w:b/>
          <w:bCs/>
          <w:i/>
          <w:iCs/>
          <w:sz w:val="28"/>
          <w:szCs w:val="28"/>
          <w:highlight w:val="yellow"/>
          <w:u w:val="single"/>
        </w:rPr>
        <w:t>Other</w:t>
      </w:r>
      <w:r>
        <w:rPr>
          <w:b/>
          <w:bCs/>
          <w:i/>
          <w:iCs/>
          <w:sz w:val="28"/>
          <w:szCs w:val="28"/>
          <w:highlight w:val="yellow"/>
          <w:u w:val="single"/>
        </w:rPr>
        <w:t xml:space="preserve"> important information specific to your case</w:t>
      </w:r>
      <w:r w:rsidRPr="006910C6">
        <w:rPr>
          <w:b/>
          <w:bCs/>
          <w:i/>
          <w:iCs/>
          <w:sz w:val="28"/>
          <w:szCs w:val="28"/>
          <w:highlight w:val="yellow"/>
          <w:u w:val="single"/>
        </w:rPr>
        <w:t xml:space="preserve">: </w:t>
      </w:r>
    </w:p>
    <w:p w14:paraId="6577EA81" w14:textId="1322F396" w:rsidR="005B2E8D" w:rsidRPr="005B2E8D" w:rsidRDefault="005B2E8D" w:rsidP="005B2E8D">
      <w:pPr>
        <w:pStyle w:val="ListParagraph"/>
        <w:numPr>
          <w:ilvl w:val="0"/>
          <w:numId w:val="27"/>
        </w:numPr>
        <w:ind w:left="1440"/>
        <w:jc w:val="both"/>
        <w:rPr>
          <w:b/>
          <w:bCs/>
          <w:sz w:val="22"/>
          <w:szCs w:val="22"/>
        </w:rPr>
      </w:pPr>
    </w:p>
    <w:p w14:paraId="446C53FE" w14:textId="77777777" w:rsidR="005B2E8D" w:rsidRPr="009A1DA4" w:rsidRDefault="005B2E8D" w:rsidP="005B2E8D">
      <w:pPr>
        <w:rPr>
          <w:color w:val="FF0000"/>
        </w:rPr>
      </w:pPr>
    </w:p>
    <w:p w14:paraId="0ADF1E27" w14:textId="511E0DEB" w:rsidR="005B2E8D" w:rsidRPr="00AB0095" w:rsidRDefault="005B2E8D" w:rsidP="005B2E8D">
      <w:pPr>
        <w:jc w:val="both"/>
        <w:rPr>
          <w:rStyle w:val="Hyperlink"/>
          <w:b/>
          <w:bCs/>
          <w:sz w:val="20"/>
          <w:szCs w:val="20"/>
        </w:rPr>
      </w:pPr>
    </w:p>
    <w:p w14:paraId="2C9480B5" w14:textId="5A6376DF" w:rsidR="005B2E8D" w:rsidRDefault="005B2E8D" w:rsidP="005B2E8D"/>
    <w:bookmarkEnd w:id="0"/>
    <w:bookmarkEnd w:id="1"/>
    <w:bookmarkEnd w:id="2"/>
    <w:bookmarkEnd w:id="3"/>
    <w:p w14:paraId="5A9905AE" w14:textId="6FABF6C9" w:rsidR="00923EC4" w:rsidRDefault="00C36190"/>
    <w:sectPr w:rsidR="00923EC4" w:rsidSect="009C1C0A">
      <w:footerReference w:type="default" r:id="rI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120A" w14:textId="77777777" w:rsidR="001914E9" w:rsidRDefault="00C36190" w:rsidP="00D23CF5">
    <w:pPr>
      <w:pStyle w:val="Footer"/>
      <w:jc w:val="right"/>
    </w:pPr>
    <w:r w:rsidRPr="001914E9">
      <w:rPr>
        <w:sz w:val="16"/>
        <w:szCs w:val="16"/>
      </w:rPr>
      <w:t xml:space="preserve">Rev. </w:t>
    </w:r>
    <w:r>
      <w:rPr>
        <w:sz w:val="16"/>
        <w:szCs w:val="16"/>
      </w:rPr>
      <w:t>1</w:t>
    </w:r>
    <w:r>
      <w:rPr>
        <w:sz w:val="16"/>
        <w:szCs w:val="16"/>
      </w:rPr>
      <w:t>2/07</w:t>
    </w:r>
    <w:r>
      <w:rPr>
        <w:sz w:val="16"/>
        <w:szCs w:val="16"/>
      </w:rPr>
      <w:t>/</w:t>
    </w:r>
    <w:r>
      <w:rPr>
        <w:sz w:val="16"/>
        <w:szCs w:val="16"/>
      </w:rPr>
      <w:t>20</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064C"/>
    <w:multiLevelType w:val="hybridMultilevel"/>
    <w:tmpl w:val="40D6D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E455B"/>
    <w:multiLevelType w:val="hybridMultilevel"/>
    <w:tmpl w:val="13E6BC52"/>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15:restartNumberingAfterBreak="0">
    <w:nsid w:val="187A3553"/>
    <w:multiLevelType w:val="hybridMultilevel"/>
    <w:tmpl w:val="C44057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B15608"/>
    <w:multiLevelType w:val="hybridMultilevel"/>
    <w:tmpl w:val="89B09362"/>
    <w:lvl w:ilvl="0" w:tplc="B126B05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A2B16"/>
    <w:multiLevelType w:val="hybridMultilevel"/>
    <w:tmpl w:val="CB4A593A"/>
    <w:lvl w:ilvl="0" w:tplc="90D4986A">
      <w:start w:val="1"/>
      <w:numFmt w:val="decimal"/>
      <w:lvlText w:val="%1."/>
      <w:lvlJc w:val="left"/>
      <w:pPr>
        <w:ind w:left="720" w:hanging="360"/>
      </w:pPr>
      <w:rPr>
        <w:rFonts w:hint="default"/>
        <w:b/>
        <w:sz w:val="28"/>
        <w:szCs w:val="28"/>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E3D83"/>
    <w:multiLevelType w:val="hybridMultilevel"/>
    <w:tmpl w:val="083C58A6"/>
    <w:lvl w:ilvl="0" w:tplc="67B4D230">
      <w:start w:val="3"/>
      <w:numFmt w:val="bullet"/>
      <w:lvlText w:val="-"/>
      <w:lvlJc w:val="left"/>
      <w:pPr>
        <w:ind w:left="720" w:hanging="360"/>
      </w:pPr>
      <w:rPr>
        <w:rFonts w:ascii="Calibri" w:eastAsiaTheme="minorHAnsi" w:hAnsi="Calibri" w:cs="Calibri"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53725"/>
    <w:multiLevelType w:val="hybridMultilevel"/>
    <w:tmpl w:val="7756C44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EB434A"/>
    <w:multiLevelType w:val="hybridMultilevel"/>
    <w:tmpl w:val="24FADE9A"/>
    <w:lvl w:ilvl="0" w:tplc="06F05D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356C6"/>
    <w:multiLevelType w:val="hybridMultilevel"/>
    <w:tmpl w:val="6CA67AE4"/>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FF74201"/>
    <w:multiLevelType w:val="hybridMultilevel"/>
    <w:tmpl w:val="BD309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B2853"/>
    <w:multiLevelType w:val="hybridMultilevel"/>
    <w:tmpl w:val="08061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85E03"/>
    <w:multiLevelType w:val="hybridMultilevel"/>
    <w:tmpl w:val="494C493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CB10047"/>
    <w:multiLevelType w:val="hybridMultilevel"/>
    <w:tmpl w:val="8B5AA3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EC3932"/>
    <w:multiLevelType w:val="hybridMultilevel"/>
    <w:tmpl w:val="A61C256A"/>
    <w:lvl w:ilvl="0" w:tplc="76BA2CF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21685"/>
    <w:multiLevelType w:val="hybridMultilevel"/>
    <w:tmpl w:val="4B5ECD1C"/>
    <w:lvl w:ilvl="0" w:tplc="76BA2CF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A6137"/>
    <w:multiLevelType w:val="hybridMultilevel"/>
    <w:tmpl w:val="24ECD408"/>
    <w:lvl w:ilvl="0" w:tplc="76BA2CF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91C02"/>
    <w:multiLevelType w:val="hybridMultilevel"/>
    <w:tmpl w:val="40488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681538"/>
    <w:multiLevelType w:val="hybridMultilevel"/>
    <w:tmpl w:val="9A2047A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50F04621"/>
    <w:multiLevelType w:val="hybridMultilevel"/>
    <w:tmpl w:val="615CA6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12982"/>
    <w:multiLevelType w:val="hybridMultilevel"/>
    <w:tmpl w:val="FDB22352"/>
    <w:lvl w:ilvl="0" w:tplc="06F05DC0">
      <w:start w:val="4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30F44"/>
    <w:multiLevelType w:val="hybridMultilevel"/>
    <w:tmpl w:val="31804880"/>
    <w:lvl w:ilvl="0" w:tplc="E5966572">
      <w:start w:val="1"/>
      <w:numFmt w:val="bullet"/>
      <w:lvlText w:val=""/>
      <w:lvlJc w:val="left"/>
      <w:pPr>
        <w:ind w:left="2520" w:hanging="360"/>
      </w:pPr>
      <w:rPr>
        <w:rFonts w:ascii="Wingdings" w:hAnsi="Wingdings"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D522B22"/>
    <w:multiLevelType w:val="hybridMultilevel"/>
    <w:tmpl w:val="3C528962"/>
    <w:lvl w:ilvl="0" w:tplc="A7EA304C">
      <w:start w:val="1"/>
      <w:numFmt w:val="decimal"/>
      <w:lvlText w:val="%1."/>
      <w:lvlJc w:val="left"/>
      <w:pPr>
        <w:ind w:left="1080" w:hanging="360"/>
      </w:pPr>
      <w:rPr>
        <w:rFonts w:hint="default"/>
        <w:b/>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A876E7"/>
    <w:multiLevelType w:val="hybridMultilevel"/>
    <w:tmpl w:val="490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9416C"/>
    <w:multiLevelType w:val="hybridMultilevel"/>
    <w:tmpl w:val="34948598"/>
    <w:lvl w:ilvl="0" w:tplc="06F05DC0">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3468C4"/>
    <w:multiLevelType w:val="hybridMultilevel"/>
    <w:tmpl w:val="E2A6ADC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7A123F"/>
    <w:multiLevelType w:val="hybridMultilevel"/>
    <w:tmpl w:val="80329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D4B01"/>
    <w:multiLevelType w:val="hybridMultilevel"/>
    <w:tmpl w:val="EF9CC784"/>
    <w:lvl w:ilvl="0" w:tplc="76BA2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E53C4"/>
    <w:multiLevelType w:val="hybridMultilevel"/>
    <w:tmpl w:val="BEDC9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02C5D"/>
    <w:multiLevelType w:val="hybridMultilevel"/>
    <w:tmpl w:val="48C64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C069D"/>
    <w:multiLevelType w:val="hybridMultilevel"/>
    <w:tmpl w:val="FE64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3"/>
  </w:num>
  <w:num w:numId="4">
    <w:abstractNumId w:val="0"/>
  </w:num>
  <w:num w:numId="5">
    <w:abstractNumId w:val="3"/>
  </w:num>
  <w:num w:numId="6">
    <w:abstractNumId w:val="24"/>
  </w:num>
  <w:num w:numId="7">
    <w:abstractNumId w:val="28"/>
  </w:num>
  <w:num w:numId="8">
    <w:abstractNumId w:val="9"/>
  </w:num>
  <w:num w:numId="9">
    <w:abstractNumId w:val="7"/>
  </w:num>
  <w:num w:numId="10">
    <w:abstractNumId w:val="14"/>
  </w:num>
  <w:num w:numId="11">
    <w:abstractNumId w:val="10"/>
  </w:num>
  <w:num w:numId="12">
    <w:abstractNumId w:val="19"/>
  </w:num>
  <w:num w:numId="13">
    <w:abstractNumId w:val="17"/>
  </w:num>
  <w:num w:numId="14">
    <w:abstractNumId w:val="27"/>
  </w:num>
  <w:num w:numId="15">
    <w:abstractNumId w:val="22"/>
  </w:num>
  <w:num w:numId="16">
    <w:abstractNumId w:val="6"/>
  </w:num>
  <w:num w:numId="17">
    <w:abstractNumId w:val="11"/>
  </w:num>
  <w:num w:numId="18">
    <w:abstractNumId w:val="25"/>
  </w:num>
  <w:num w:numId="19">
    <w:abstractNumId w:val="12"/>
  </w:num>
  <w:num w:numId="20">
    <w:abstractNumId w:val="8"/>
  </w:num>
  <w:num w:numId="21">
    <w:abstractNumId w:val="18"/>
  </w:num>
  <w:num w:numId="22">
    <w:abstractNumId w:val="15"/>
  </w:num>
  <w:num w:numId="23">
    <w:abstractNumId w:val="30"/>
  </w:num>
  <w:num w:numId="24">
    <w:abstractNumId w:val="29"/>
  </w:num>
  <w:num w:numId="25">
    <w:abstractNumId w:val="20"/>
  </w:num>
  <w:num w:numId="26">
    <w:abstractNumId w:val="21"/>
  </w:num>
  <w:num w:numId="27">
    <w:abstractNumId w:val="1"/>
  </w:num>
  <w:num w:numId="28">
    <w:abstractNumId w:val="13"/>
  </w:num>
  <w:num w:numId="29">
    <w:abstractNumId w:val="16"/>
  </w:num>
  <w:num w:numId="30">
    <w:abstractNumId w:val="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0A"/>
    <w:rsid w:val="00092E58"/>
    <w:rsid w:val="000F3614"/>
    <w:rsid w:val="00143F47"/>
    <w:rsid w:val="00150DF3"/>
    <w:rsid w:val="001F241A"/>
    <w:rsid w:val="002E67A7"/>
    <w:rsid w:val="0032014E"/>
    <w:rsid w:val="00391ECB"/>
    <w:rsid w:val="00426355"/>
    <w:rsid w:val="004A6619"/>
    <w:rsid w:val="004A777D"/>
    <w:rsid w:val="004B1B6A"/>
    <w:rsid w:val="005605A9"/>
    <w:rsid w:val="005B2E8D"/>
    <w:rsid w:val="006259AB"/>
    <w:rsid w:val="00631EBF"/>
    <w:rsid w:val="006E3D4A"/>
    <w:rsid w:val="00702D0A"/>
    <w:rsid w:val="0086013A"/>
    <w:rsid w:val="00A27D2E"/>
    <w:rsid w:val="00B57FE4"/>
    <w:rsid w:val="00B62F93"/>
    <w:rsid w:val="00C36190"/>
    <w:rsid w:val="00D777C0"/>
    <w:rsid w:val="00EE4C2D"/>
    <w:rsid w:val="00F9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45CC"/>
  <w15:chartTrackingRefBased/>
  <w15:docId w15:val="{10BD7626-56FF-4920-BAA9-D606497B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D0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D0A"/>
    <w:pPr>
      <w:ind w:left="720"/>
      <w:contextualSpacing/>
    </w:pPr>
  </w:style>
  <w:style w:type="table" w:styleId="TableGrid">
    <w:name w:val="Table Grid"/>
    <w:basedOn w:val="TableNormal"/>
    <w:uiPriority w:val="39"/>
    <w:rsid w:val="00702D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2D0A"/>
    <w:pPr>
      <w:tabs>
        <w:tab w:val="center" w:pos="4680"/>
        <w:tab w:val="right" w:pos="9360"/>
      </w:tabs>
    </w:pPr>
  </w:style>
  <w:style w:type="character" w:customStyle="1" w:styleId="FooterChar">
    <w:name w:val="Footer Char"/>
    <w:basedOn w:val="DefaultParagraphFont"/>
    <w:link w:val="Footer"/>
    <w:uiPriority w:val="99"/>
    <w:rsid w:val="00702D0A"/>
    <w:rPr>
      <w:sz w:val="24"/>
      <w:szCs w:val="24"/>
    </w:rPr>
  </w:style>
  <w:style w:type="character" w:styleId="Hyperlink">
    <w:name w:val="Hyperlink"/>
    <w:basedOn w:val="DefaultParagraphFont"/>
    <w:uiPriority w:val="99"/>
    <w:unhideWhenUsed/>
    <w:rsid w:val="00702D0A"/>
    <w:rPr>
      <w:color w:val="0000FF"/>
      <w:u w:val="single"/>
    </w:rPr>
  </w:style>
  <w:style w:type="character" w:styleId="FollowedHyperlink">
    <w:name w:val="FollowedHyperlink"/>
    <w:basedOn w:val="DefaultParagraphFont"/>
    <w:uiPriority w:val="99"/>
    <w:semiHidden/>
    <w:unhideWhenUsed/>
    <w:rsid w:val="00426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svg"/><Relationship Id="rId26" Type="http://schemas.openxmlformats.org/officeDocument/2006/relationships/hyperlink" Target="https://www.youtube.com/playlist?list=PLsi-m_OJvHMe4I6ShDeqo1hno9Oe0sb2R" TargetMode="External"/><Relationship Id="rId3" Type="http://schemas.openxmlformats.org/officeDocument/2006/relationships/settings" Target="settings.xml"/><Relationship Id="rId21" Type="http://schemas.openxmlformats.org/officeDocument/2006/relationships/hyperlink" Target="https://www.milwaukeejusticecenter.org/parent-education-classes.html" TargetMode="External"/><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svg"/><Relationship Id="rId17" Type="http://schemas.openxmlformats.org/officeDocument/2006/relationships/image" Target="media/image13.png"/><Relationship Id="rId25" Type="http://schemas.openxmlformats.org/officeDocument/2006/relationships/hyperlink" Target="https://www.wicourts.gov/forms1/circuit/ccform.jsp?FormName=&amp;FormNumber=FA-4139V&amp;beg_date=&amp;end_date=&amp;StatuteCite=&amp;Category=&amp;Language=&amp;Forma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svg"/><Relationship Id="rId20" Type="http://schemas.openxmlformats.org/officeDocument/2006/relationships/image" Target="media/image16.svg"/><Relationship Id="rId29" Type="http://schemas.openxmlformats.org/officeDocument/2006/relationships/hyperlink" Target="https://www.youtube.com/playlist?list=PLsi-m_OJvHMcqY3qaWSyYONzcfrM_fKrQ" TargetMode="Externa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24" Type="http://schemas.openxmlformats.org/officeDocument/2006/relationships/image" Target="media/image18.svg"/><Relationship Id="rId32"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7.png"/><Relationship Id="rId28" Type="http://schemas.openxmlformats.org/officeDocument/2006/relationships/hyperlink" Target="https://www.milwaukeejusticecenter.org/divorce-alone-with-minor-children-default.html" TargetMode="External"/><Relationship Id="rId10" Type="http://schemas.openxmlformats.org/officeDocument/2006/relationships/image" Target="media/image6.svg"/><Relationship Id="rId19" Type="http://schemas.openxmlformats.org/officeDocument/2006/relationships/image" Target="media/image15.png"/><Relationship Id="rId31" Type="http://schemas.openxmlformats.org/officeDocument/2006/relationships/hyperlink" Target="https://www.youtube.com/playlist?list=PLsi-m_OJvHMfw9pUjgFOJIlOThNaM9en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svg"/><Relationship Id="rId22" Type="http://schemas.openxmlformats.org/officeDocument/2006/relationships/hyperlink" Target="mailto:mjcdivorce@gmail.com" TargetMode="External"/><Relationship Id="rId27" Type="http://schemas.openxmlformats.org/officeDocument/2006/relationships/hyperlink" Target="mailto:mjcdivorce@gmail.com" TargetMode="External"/><Relationship Id="rId30" Type="http://schemas.openxmlformats.org/officeDocument/2006/relationships/hyperlink" Target="https://www.milwaukeejusticecenter.org/divorce-alone-without-minor-children-part2-default.html" TargetMode="External"/><Relationship Id="rId8"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Lewandowski</dc:creator>
  <cp:keywords/>
  <dc:description/>
  <cp:lastModifiedBy>Natalie Lewandowski</cp:lastModifiedBy>
  <cp:revision>5</cp:revision>
  <dcterms:created xsi:type="dcterms:W3CDTF">2020-12-08T21:51:00Z</dcterms:created>
  <dcterms:modified xsi:type="dcterms:W3CDTF">2020-12-09T22:51:00Z</dcterms:modified>
</cp:coreProperties>
</file>