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D331B" w14:textId="77777777" w:rsidR="00832DA8" w:rsidRPr="00954BD1" w:rsidRDefault="00832DA8" w:rsidP="00832DA8">
      <w:pPr>
        <w:pStyle w:val="Normal1"/>
        <w:widowControl w:val="0"/>
        <w:spacing w:line="240" w:lineRule="auto"/>
        <w:jc w:val="center"/>
        <w:rPr>
          <w:rFonts w:ascii="Arial Narrow" w:hAnsi="Arial Narrow"/>
          <w:b/>
        </w:rPr>
      </w:pPr>
      <w:r w:rsidRPr="00954BD1">
        <w:rPr>
          <w:rFonts w:ascii="Arial Narrow" w:hAnsi="Arial Narrow"/>
          <w:b/>
        </w:rPr>
        <w:t>INTERNSHIP ANNOUNCEMENT</w:t>
      </w:r>
    </w:p>
    <w:p w14:paraId="036E5E61" w14:textId="3CD501FC" w:rsidR="00832DA8" w:rsidRPr="00954BD1" w:rsidRDefault="00832DA8" w:rsidP="00832DA8">
      <w:pPr>
        <w:pStyle w:val="Normal1"/>
        <w:widowControl w:val="0"/>
        <w:spacing w:line="240" w:lineRule="auto"/>
        <w:jc w:val="center"/>
        <w:rPr>
          <w:rFonts w:ascii="Arial Narrow" w:hAnsi="Arial Narrow"/>
          <w:b/>
        </w:rPr>
      </w:pPr>
      <w:r w:rsidRPr="00954BD1">
        <w:rPr>
          <w:rFonts w:ascii="Arial Narrow" w:hAnsi="Arial Narrow"/>
          <w:b/>
        </w:rPr>
        <w:t xml:space="preserve">Milwaukee Justice Center </w:t>
      </w:r>
      <w:r>
        <w:rPr>
          <w:rFonts w:ascii="Arial Narrow" w:hAnsi="Arial Narrow"/>
          <w:b/>
        </w:rPr>
        <w:t>Interns</w:t>
      </w:r>
      <w:r w:rsidRPr="00954BD1">
        <w:rPr>
          <w:rFonts w:ascii="Arial Narrow" w:hAnsi="Arial Narrow"/>
          <w:b/>
        </w:rPr>
        <w:t xml:space="preserve"> –</w:t>
      </w:r>
      <w:r w:rsidR="00715C77">
        <w:rPr>
          <w:rFonts w:ascii="Arial Narrow" w:hAnsi="Arial Narrow"/>
          <w:b/>
        </w:rPr>
        <w:t xml:space="preserve"> SUMMER</w:t>
      </w:r>
      <w:r>
        <w:rPr>
          <w:rFonts w:ascii="Arial Narrow" w:hAnsi="Arial Narrow"/>
          <w:b/>
        </w:rPr>
        <w:t xml:space="preserve"> 2023</w:t>
      </w:r>
    </w:p>
    <w:p w14:paraId="3C2756A7" w14:textId="77777777" w:rsidR="00832DA8" w:rsidRPr="00341604" w:rsidRDefault="00832DA8" w:rsidP="00832DA8">
      <w:pPr>
        <w:pStyle w:val="Normal1"/>
        <w:widowControl w:val="0"/>
        <w:spacing w:line="240" w:lineRule="auto"/>
        <w:rPr>
          <w:rFonts w:ascii="Arial Narrow" w:hAnsi="Arial Narrow"/>
          <w:sz w:val="16"/>
          <w:szCs w:val="16"/>
        </w:rPr>
      </w:pPr>
    </w:p>
    <w:p w14:paraId="4C340CF9" w14:textId="53C97859" w:rsidR="00832DA8" w:rsidRPr="00954BD1" w:rsidRDefault="00832DA8" w:rsidP="00832DA8">
      <w:pPr>
        <w:pStyle w:val="Normal1"/>
        <w:widowControl w:val="0"/>
        <w:jc w:val="both"/>
        <w:rPr>
          <w:rFonts w:ascii="Arial Narrow" w:hAnsi="Arial Narrow"/>
        </w:rPr>
      </w:pPr>
      <w:r w:rsidRPr="00954BD1">
        <w:rPr>
          <w:rFonts w:ascii="Arial Narrow" w:hAnsi="Arial Narrow"/>
          <w:sz w:val="20"/>
        </w:rPr>
        <w:t xml:space="preserve">The Milwaukee Justice Center is seeking internship candidates for </w:t>
      </w:r>
      <w:r w:rsidR="00715C77">
        <w:rPr>
          <w:rFonts w:ascii="Arial Narrow" w:hAnsi="Arial Narrow"/>
          <w:sz w:val="20"/>
        </w:rPr>
        <w:t>Summer</w:t>
      </w:r>
      <w:r>
        <w:rPr>
          <w:rFonts w:ascii="Arial Narrow" w:hAnsi="Arial Narrow"/>
          <w:sz w:val="20"/>
        </w:rPr>
        <w:t xml:space="preserve"> Semester 2023.  </w:t>
      </w:r>
      <w:r w:rsidR="00715C77">
        <w:rPr>
          <w:rFonts w:ascii="Arial Narrow" w:hAnsi="Arial Narrow"/>
          <w:sz w:val="20"/>
          <w:u w:val="single"/>
        </w:rPr>
        <w:t>This year’s Summer</w:t>
      </w:r>
      <w:r w:rsidRPr="006A434A">
        <w:rPr>
          <w:rFonts w:ascii="Arial Narrow" w:hAnsi="Arial Narrow"/>
          <w:sz w:val="20"/>
          <w:u w:val="single"/>
        </w:rPr>
        <w:t xml:space="preserve"> Internship will be conducted</w:t>
      </w:r>
      <w:r>
        <w:rPr>
          <w:rFonts w:ascii="Arial Narrow" w:hAnsi="Arial Narrow"/>
          <w:sz w:val="20"/>
          <w:u w:val="single"/>
        </w:rPr>
        <w:t xml:space="preserve"> primarily in person at the Milwaukee County Courthouse with some limited opportunities for remote shifts during the week.</w:t>
      </w:r>
      <w:r>
        <w:rPr>
          <w:rFonts w:ascii="Arial Narrow" w:hAnsi="Arial Narrow"/>
          <w:sz w:val="20"/>
        </w:rPr>
        <w:t xml:space="preserve">  T</w:t>
      </w:r>
      <w:r w:rsidRPr="00954BD1">
        <w:rPr>
          <w:rFonts w:ascii="Arial Narrow" w:hAnsi="Arial Narrow"/>
          <w:sz w:val="20"/>
        </w:rPr>
        <w:t xml:space="preserve">raining and supervision </w:t>
      </w:r>
      <w:r>
        <w:rPr>
          <w:rFonts w:ascii="Arial Narrow" w:hAnsi="Arial Narrow"/>
          <w:sz w:val="20"/>
        </w:rPr>
        <w:t xml:space="preserve">are </w:t>
      </w:r>
      <w:r w:rsidRPr="00954BD1">
        <w:rPr>
          <w:rFonts w:ascii="Arial Narrow" w:hAnsi="Arial Narrow"/>
          <w:sz w:val="20"/>
        </w:rPr>
        <w:t>provided</w:t>
      </w:r>
      <w:r>
        <w:rPr>
          <w:rFonts w:ascii="Arial Narrow" w:hAnsi="Arial Narrow"/>
          <w:sz w:val="20"/>
        </w:rPr>
        <w:t xml:space="preserve"> in both formats</w:t>
      </w:r>
      <w:r w:rsidRPr="00954BD1">
        <w:rPr>
          <w:rFonts w:ascii="Arial Narrow" w:hAnsi="Arial Narrow"/>
          <w:sz w:val="20"/>
        </w:rPr>
        <w:t>.  Internships are unpaid but may be completed for academic credit.  Interns</w:t>
      </w:r>
      <w:r>
        <w:rPr>
          <w:rFonts w:ascii="Arial Narrow" w:hAnsi="Arial Narrow"/>
          <w:sz w:val="20"/>
        </w:rPr>
        <w:t xml:space="preserve"> must to serve a minimum of two (2) shifts per week (about 6 hours), but may do more if desired. </w:t>
      </w:r>
      <w:r w:rsidRPr="00954BD1">
        <w:rPr>
          <w:rFonts w:ascii="Arial Narrow" w:hAnsi="Arial Narrow"/>
          <w:sz w:val="20"/>
        </w:rPr>
        <w:t xml:space="preserve">This is an excellent opportunity for students interested in pursuing </w:t>
      </w:r>
      <w:r>
        <w:rPr>
          <w:rFonts w:ascii="Arial Narrow" w:hAnsi="Arial Narrow"/>
          <w:sz w:val="20"/>
        </w:rPr>
        <w:t>social work, social justice, or legal</w:t>
      </w:r>
      <w:r w:rsidRPr="00954BD1">
        <w:rPr>
          <w:rFonts w:ascii="Arial Narrow" w:hAnsi="Arial Narrow"/>
          <w:sz w:val="20"/>
        </w:rPr>
        <w:t xml:space="preserve"> career</w:t>
      </w:r>
      <w:r>
        <w:rPr>
          <w:rFonts w:ascii="Arial Narrow" w:hAnsi="Arial Narrow"/>
          <w:sz w:val="20"/>
        </w:rPr>
        <w:t>s</w:t>
      </w:r>
      <w:r w:rsidRPr="00954BD1">
        <w:rPr>
          <w:rFonts w:ascii="Arial Narrow" w:hAnsi="Arial Narrow"/>
          <w:sz w:val="20"/>
        </w:rPr>
        <w:t xml:space="preserve">. </w:t>
      </w:r>
      <w:r>
        <w:rPr>
          <w:rFonts w:ascii="Arial Narrow" w:hAnsi="Arial Narrow"/>
          <w:sz w:val="20"/>
        </w:rPr>
        <w:t xml:space="preserve">All majors are accepted, and no prior experience is required. </w:t>
      </w:r>
    </w:p>
    <w:p w14:paraId="03E2912A" w14:textId="77777777" w:rsidR="00832DA8" w:rsidRPr="00341604" w:rsidRDefault="00832DA8" w:rsidP="00832DA8">
      <w:pPr>
        <w:pStyle w:val="Normal1"/>
        <w:widowControl w:val="0"/>
        <w:jc w:val="both"/>
        <w:rPr>
          <w:rFonts w:ascii="Arial Narrow" w:hAnsi="Arial Narrow"/>
          <w:sz w:val="16"/>
          <w:szCs w:val="16"/>
        </w:rPr>
      </w:pPr>
    </w:p>
    <w:p w14:paraId="25E7B088" w14:textId="77777777" w:rsidR="00832DA8" w:rsidRDefault="00832DA8" w:rsidP="00832DA8">
      <w:pPr>
        <w:pStyle w:val="Normal1"/>
        <w:widowControl w:val="0"/>
        <w:spacing w:line="240" w:lineRule="auto"/>
        <w:jc w:val="center"/>
        <w:rPr>
          <w:rFonts w:ascii="Arial Narrow" w:hAnsi="Arial Narrow"/>
          <w:b/>
          <w:sz w:val="20"/>
        </w:rPr>
      </w:pPr>
      <w:r w:rsidRPr="00954BD1">
        <w:rPr>
          <w:rFonts w:ascii="Arial Narrow" w:hAnsi="Arial Narrow"/>
          <w:b/>
          <w:sz w:val="20"/>
        </w:rPr>
        <w:t>To apply, please submit a cover letter and resume to</w:t>
      </w:r>
      <w:r>
        <w:rPr>
          <w:rFonts w:ascii="Arial Narrow" w:hAnsi="Arial Narrow"/>
          <w:b/>
          <w:sz w:val="20"/>
        </w:rPr>
        <w:t xml:space="preserve"> </w:t>
      </w:r>
      <w:proofErr w:type="spellStart"/>
      <w:r>
        <w:rPr>
          <w:rFonts w:ascii="Arial Narrow" w:hAnsi="Arial Narrow"/>
          <w:b/>
          <w:sz w:val="20"/>
        </w:rPr>
        <w:t>Atty</w:t>
      </w:r>
      <w:proofErr w:type="spellEnd"/>
      <w:r w:rsidRPr="00954BD1">
        <w:rPr>
          <w:rFonts w:ascii="Arial Narrow" w:hAnsi="Arial Narrow"/>
          <w:b/>
          <w:sz w:val="20"/>
        </w:rPr>
        <w:t xml:space="preserve"> </w:t>
      </w:r>
      <w:r>
        <w:rPr>
          <w:rFonts w:ascii="Arial Narrow" w:hAnsi="Arial Narrow"/>
          <w:b/>
          <w:sz w:val="20"/>
        </w:rPr>
        <w:t>Kyla Motz</w:t>
      </w:r>
      <w:r w:rsidRPr="00954BD1">
        <w:rPr>
          <w:rFonts w:ascii="Arial Narrow" w:hAnsi="Arial Narrow"/>
          <w:b/>
          <w:sz w:val="20"/>
        </w:rPr>
        <w:t xml:space="preserve">, Milwaukee Justice Center Legal </w:t>
      </w:r>
      <w:r w:rsidRPr="00954BD1">
        <w:rPr>
          <w:rFonts w:ascii="Arial Narrow" w:hAnsi="Arial Narrow"/>
          <w:b/>
          <w:color w:val="auto"/>
          <w:sz w:val="20"/>
        </w:rPr>
        <w:t>Director</w:t>
      </w:r>
      <w:r>
        <w:rPr>
          <w:rFonts w:ascii="Arial Narrow" w:hAnsi="Arial Narrow"/>
          <w:b/>
          <w:color w:val="auto"/>
          <w:sz w:val="20"/>
        </w:rPr>
        <w:t>,</w:t>
      </w:r>
      <w:r w:rsidRPr="00954BD1">
        <w:rPr>
          <w:rFonts w:ascii="Arial Narrow" w:hAnsi="Arial Narrow"/>
          <w:b/>
          <w:color w:val="auto"/>
          <w:sz w:val="20"/>
        </w:rPr>
        <w:t xml:space="preserve"> at </w:t>
      </w:r>
      <w:r w:rsidRPr="00436D17">
        <w:rPr>
          <w:rFonts w:ascii="Arial Narrow" w:hAnsi="Arial Narrow"/>
          <w:b/>
          <w:sz w:val="20"/>
          <w:szCs w:val="20"/>
          <w:u w:val="single"/>
        </w:rPr>
        <w:t>kyla.motz@wicourts.gov</w:t>
      </w:r>
      <w:r>
        <w:t xml:space="preserve">.  </w:t>
      </w:r>
    </w:p>
    <w:p w14:paraId="446C14B1" w14:textId="77777777" w:rsidR="00832DA8" w:rsidRDefault="00832DA8" w:rsidP="00832DA8">
      <w:pPr>
        <w:pStyle w:val="Normal1"/>
        <w:widowControl w:val="0"/>
        <w:spacing w:line="240" w:lineRule="auto"/>
        <w:jc w:val="both"/>
        <w:rPr>
          <w:rFonts w:ascii="Arial Narrow" w:hAnsi="Arial Narrow"/>
          <w:b/>
          <w:sz w:val="20"/>
        </w:rPr>
      </w:pPr>
    </w:p>
    <w:p w14:paraId="0162A87D" w14:textId="0DA5A9F7" w:rsidR="00832DA8" w:rsidRDefault="00832DA8" w:rsidP="00832DA8">
      <w:pPr>
        <w:pStyle w:val="Normal1"/>
        <w:widowControl w:val="0"/>
        <w:spacing w:line="240" w:lineRule="auto"/>
        <w:jc w:val="both"/>
        <w:rPr>
          <w:rFonts w:ascii="Arial Narrow" w:hAnsi="Arial Narrow"/>
          <w:b/>
          <w:sz w:val="20"/>
          <w:u w:val="single"/>
        </w:rPr>
      </w:pPr>
      <w:r w:rsidRPr="00A159CF">
        <w:rPr>
          <w:rFonts w:ascii="Arial Narrow" w:hAnsi="Arial Narrow"/>
          <w:b/>
          <w:sz w:val="20"/>
          <w:u w:val="single"/>
        </w:rPr>
        <w:t xml:space="preserve">Priority </w:t>
      </w:r>
      <w:r>
        <w:rPr>
          <w:rFonts w:ascii="Arial Narrow" w:hAnsi="Arial Narrow"/>
          <w:b/>
          <w:sz w:val="20"/>
          <w:u w:val="single"/>
        </w:rPr>
        <w:t xml:space="preserve">consideration will be </w:t>
      </w:r>
      <w:r w:rsidRPr="00A159CF">
        <w:rPr>
          <w:rFonts w:ascii="Arial Narrow" w:hAnsi="Arial Narrow"/>
          <w:b/>
          <w:sz w:val="20"/>
          <w:u w:val="single"/>
        </w:rPr>
        <w:t xml:space="preserve">given to applications received by </w:t>
      </w:r>
      <w:r w:rsidR="00715C77">
        <w:rPr>
          <w:rFonts w:ascii="Arial Narrow" w:hAnsi="Arial Narrow"/>
          <w:b/>
          <w:sz w:val="20"/>
          <w:u w:val="single"/>
        </w:rPr>
        <w:t>11:59 pm on Sunday, March 19, 2023</w:t>
      </w:r>
      <w:r>
        <w:rPr>
          <w:rFonts w:ascii="Arial Narrow" w:hAnsi="Arial Narrow"/>
          <w:b/>
          <w:sz w:val="20"/>
          <w:u w:val="single"/>
        </w:rPr>
        <w:t xml:space="preserve">.  All applications to be considered must be received by </w:t>
      </w:r>
      <w:r w:rsidR="00715C77">
        <w:rPr>
          <w:rFonts w:ascii="Arial Narrow" w:hAnsi="Arial Narrow"/>
          <w:b/>
          <w:sz w:val="20"/>
          <w:u w:val="single"/>
        </w:rPr>
        <w:t>the final</w:t>
      </w:r>
      <w:r w:rsidR="00602937">
        <w:rPr>
          <w:rFonts w:ascii="Arial Narrow" w:hAnsi="Arial Narrow"/>
          <w:b/>
          <w:sz w:val="20"/>
          <w:u w:val="single"/>
        </w:rPr>
        <w:t xml:space="preserve"> deadline</w:t>
      </w:r>
      <w:r w:rsidR="00715C77">
        <w:rPr>
          <w:rFonts w:ascii="Arial Narrow" w:hAnsi="Arial Narrow"/>
          <w:b/>
          <w:sz w:val="20"/>
          <w:u w:val="single"/>
        </w:rPr>
        <w:t xml:space="preserve"> of 11:59 pm on Sunday, April 16, 2023</w:t>
      </w:r>
      <w:r>
        <w:rPr>
          <w:rFonts w:ascii="Arial Narrow" w:hAnsi="Arial Narrow"/>
          <w:b/>
          <w:sz w:val="20"/>
          <w:u w:val="single"/>
        </w:rPr>
        <w:t xml:space="preserve">. </w:t>
      </w:r>
    </w:p>
    <w:p w14:paraId="40E68340" w14:textId="77777777" w:rsidR="00832DA8" w:rsidRDefault="00832DA8" w:rsidP="00832DA8">
      <w:pPr>
        <w:pStyle w:val="Normal1"/>
        <w:widowControl w:val="0"/>
        <w:spacing w:line="240" w:lineRule="auto"/>
        <w:jc w:val="both"/>
        <w:rPr>
          <w:rFonts w:ascii="Arial Narrow" w:hAnsi="Arial Narrow"/>
          <w:b/>
          <w:sz w:val="20"/>
          <w:u w:val="single"/>
        </w:rPr>
      </w:pPr>
    </w:p>
    <w:p w14:paraId="6645FECC" w14:textId="77777777" w:rsidR="00832DA8" w:rsidRPr="00115301" w:rsidRDefault="00832DA8" w:rsidP="00832DA8">
      <w:pPr>
        <w:pStyle w:val="Normal1"/>
        <w:widowControl w:val="0"/>
        <w:spacing w:line="240" w:lineRule="auto"/>
        <w:jc w:val="both"/>
        <w:rPr>
          <w:rFonts w:ascii="Arial Narrow" w:hAnsi="Arial Narrow"/>
          <w:b/>
          <w:sz w:val="20"/>
          <w:u w:val="single"/>
        </w:rPr>
      </w:pPr>
      <w:r>
        <w:rPr>
          <w:rFonts w:ascii="Arial Narrow" w:hAnsi="Arial Narrow"/>
          <w:b/>
          <w:sz w:val="20"/>
          <w:u w:val="single"/>
        </w:rPr>
        <w:t xml:space="preserve">We have a high volume of applicants, so we strongly encourage candidates to submit their applications by the priority deadline, when possible.  </w:t>
      </w:r>
    </w:p>
    <w:p w14:paraId="264CC788" w14:textId="77777777" w:rsidR="00832DA8" w:rsidRPr="00954BD1" w:rsidRDefault="00832DA8" w:rsidP="00832DA8">
      <w:pPr>
        <w:pStyle w:val="Normal1"/>
        <w:widowControl w:val="0"/>
        <w:spacing w:line="240" w:lineRule="auto"/>
        <w:jc w:val="both"/>
        <w:rPr>
          <w:rFonts w:ascii="Arial Narrow" w:hAnsi="Arial Narrow"/>
          <w:sz w:val="16"/>
          <w:szCs w:val="16"/>
        </w:rPr>
      </w:pPr>
    </w:p>
    <w:p w14:paraId="6A8F63B3" w14:textId="77777777" w:rsidR="00832DA8" w:rsidRPr="00710A27" w:rsidRDefault="00832DA8" w:rsidP="00832DA8">
      <w:pPr>
        <w:pStyle w:val="Normal1"/>
        <w:widowControl w:val="0"/>
        <w:spacing w:line="240" w:lineRule="auto"/>
        <w:jc w:val="both"/>
        <w:rPr>
          <w:rFonts w:ascii="Arial Narrow" w:hAnsi="Arial Narrow"/>
        </w:rPr>
      </w:pPr>
      <w:r w:rsidRPr="00954BD1">
        <w:rPr>
          <w:rFonts w:ascii="Arial Narrow" w:hAnsi="Arial Narrow"/>
          <w:b/>
          <w:sz w:val="20"/>
        </w:rPr>
        <w:t>Position Summary</w:t>
      </w:r>
      <w:r w:rsidRPr="00954BD1">
        <w:rPr>
          <w:rFonts w:ascii="Arial Narrow" w:hAnsi="Arial Narrow"/>
          <w:sz w:val="20"/>
        </w:rPr>
        <w:t xml:space="preserve">: </w:t>
      </w:r>
    </w:p>
    <w:p w14:paraId="19F0CC2E" w14:textId="05426530" w:rsidR="00832DA8" w:rsidRDefault="00832DA8" w:rsidP="00832DA8">
      <w:pPr>
        <w:pStyle w:val="Normal1"/>
        <w:widowControl w:val="0"/>
        <w:spacing w:line="240" w:lineRule="auto"/>
        <w:jc w:val="both"/>
        <w:rPr>
          <w:rFonts w:ascii="Arial Narrow" w:hAnsi="Arial Narrow"/>
          <w:sz w:val="20"/>
        </w:rPr>
      </w:pPr>
      <w:r w:rsidRPr="00954BD1">
        <w:rPr>
          <w:rFonts w:ascii="Arial Narrow" w:hAnsi="Arial Narrow"/>
          <w:sz w:val="20"/>
        </w:rPr>
        <w:t xml:space="preserve">Interns </w:t>
      </w:r>
      <w:r>
        <w:rPr>
          <w:rFonts w:ascii="Arial Narrow" w:hAnsi="Arial Narrow"/>
          <w:sz w:val="20"/>
        </w:rPr>
        <w:t>will</w:t>
      </w:r>
      <w:r w:rsidRPr="00954BD1">
        <w:rPr>
          <w:rFonts w:ascii="Arial Narrow" w:hAnsi="Arial Narrow"/>
          <w:sz w:val="20"/>
        </w:rPr>
        <w:t xml:space="preserve"> </w:t>
      </w:r>
      <w:r>
        <w:rPr>
          <w:rFonts w:ascii="Arial Narrow" w:hAnsi="Arial Narrow"/>
          <w:sz w:val="20"/>
        </w:rPr>
        <w:t xml:space="preserve">interview self-represented individuals and assist them with </w:t>
      </w:r>
      <w:r w:rsidRPr="00954BD1">
        <w:rPr>
          <w:rFonts w:ascii="Arial Narrow" w:hAnsi="Arial Narrow"/>
          <w:sz w:val="20"/>
        </w:rPr>
        <w:t>completing legal forms</w:t>
      </w:r>
      <w:r w:rsidR="00715C77">
        <w:rPr>
          <w:rFonts w:ascii="Arial Narrow" w:hAnsi="Arial Narrow"/>
          <w:sz w:val="20"/>
        </w:rPr>
        <w:t xml:space="preserve">.  </w:t>
      </w:r>
      <w:r>
        <w:rPr>
          <w:rFonts w:ascii="Arial Narrow" w:hAnsi="Arial Narrow"/>
          <w:sz w:val="20"/>
        </w:rPr>
        <w:t>Interns will also explain</w:t>
      </w:r>
      <w:r w:rsidRPr="00954BD1">
        <w:rPr>
          <w:rFonts w:ascii="Arial Narrow" w:hAnsi="Arial Narrow"/>
          <w:sz w:val="20"/>
        </w:rPr>
        <w:t xml:space="preserve"> filing procedures in the </w:t>
      </w:r>
      <w:r>
        <w:rPr>
          <w:rFonts w:ascii="Arial Narrow" w:hAnsi="Arial Narrow"/>
          <w:sz w:val="20"/>
        </w:rPr>
        <w:t>c</w:t>
      </w:r>
      <w:r w:rsidRPr="00954BD1">
        <w:rPr>
          <w:rFonts w:ascii="Arial Narrow" w:hAnsi="Arial Narrow"/>
          <w:sz w:val="20"/>
        </w:rPr>
        <w:t xml:space="preserve">ourthouse. </w:t>
      </w:r>
      <w:r>
        <w:rPr>
          <w:rFonts w:ascii="Arial Narrow" w:hAnsi="Arial Narrow"/>
          <w:sz w:val="20"/>
        </w:rPr>
        <w:t>Interns may also be called on to create written notes with any special directions, information, or referrals that their specific client needs.  Some interns may also assist with intake and administrative operations where they will answer questions about available services, offer direction to referral resources, and assist clinic staff with the virtual and in person sign-in processes.</w:t>
      </w:r>
    </w:p>
    <w:p w14:paraId="45D5C7BE" w14:textId="77777777" w:rsidR="00832DA8" w:rsidRDefault="00832DA8" w:rsidP="00832DA8">
      <w:pPr>
        <w:pStyle w:val="Normal1"/>
        <w:widowControl w:val="0"/>
        <w:spacing w:line="240" w:lineRule="auto"/>
        <w:jc w:val="both"/>
        <w:rPr>
          <w:rFonts w:ascii="Arial Narrow" w:hAnsi="Arial Narrow"/>
          <w:sz w:val="20"/>
        </w:rPr>
      </w:pPr>
    </w:p>
    <w:p w14:paraId="355CA55B" w14:textId="77777777" w:rsidR="00832DA8" w:rsidRDefault="00832DA8" w:rsidP="00832DA8">
      <w:pPr>
        <w:pStyle w:val="Normal1"/>
        <w:widowControl w:val="0"/>
        <w:spacing w:line="240" w:lineRule="auto"/>
        <w:jc w:val="both"/>
        <w:rPr>
          <w:rFonts w:ascii="Arial Narrow" w:hAnsi="Arial Narrow"/>
          <w:sz w:val="20"/>
        </w:rPr>
      </w:pPr>
      <w:r>
        <w:rPr>
          <w:rFonts w:ascii="Arial Narrow" w:hAnsi="Arial Narrow"/>
          <w:sz w:val="20"/>
        </w:rPr>
        <w:tab/>
        <w:t xml:space="preserve">Responsibilities include: </w:t>
      </w:r>
    </w:p>
    <w:p w14:paraId="3E406C06"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Interviewing clients and gathering information</w:t>
      </w:r>
    </w:p>
    <w:p w14:paraId="487D0576"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Identifying appropriate services and procedures</w:t>
      </w:r>
    </w:p>
    <w:p w14:paraId="7F474D31" w14:textId="296F2162"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 xml:space="preserve">Assisting clients with </w:t>
      </w:r>
      <w:r w:rsidR="00715C77">
        <w:rPr>
          <w:rFonts w:ascii="Arial Narrow" w:hAnsi="Arial Narrow"/>
          <w:sz w:val="20"/>
        </w:rPr>
        <w:t>completing</w:t>
      </w:r>
      <w:r>
        <w:rPr>
          <w:rFonts w:ascii="Arial Narrow" w:hAnsi="Arial Narrow"/>
          <w:sz w:val="20"/>
        </w:rPr>
        <w:t xml:space="preserve"> forms</w:t>
      </w:r>
      <w:r w:rsidR="00715C77">
        <w:rPr>
          <w:rFonts w:ascii="Arial Narrow" w:hAnsi="Arial Narrow"/>
          <w:sz w:val="20"/>
        </w:rPr>
        <w:t xml:space="preserve"> (by hand or on the computer)</w:t>
      </w:r>
    </w:p>
    <w:p w14:paraId="6D693C05"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Explaining multi-step processes for filing documents in the Milwaukee County Circuit Court</w:t>
      </w:r>
    </w:p>
    <w:p w14:paraId="79308951"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Writing directions and notes about the session for the client’s reference</w:t>
      </w:r>
    </w:p>
    <w:p w14:paraId="5610F238"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Understanding the difference between legal advice and legal information</w:t>
      </w:r>
    </w:p>
    <w:p w14:paraId="632929AE" w14:textId="0B98020C"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Maintain</w:t>
      </w:r>
      <w:r w:rsidR="005E5E9A">
        <w:rPr>
          <w:rFonts w:ascii="Arial Narrow" w:hAnsi="Arial Narrow"/>
          <w:sz w:val="20"/>
        </w:rPr>
        <w:t xml:space="preserve">ing client and case </w:t>
      </w:r>
      <w:r>
        <w:rPr>
          <w:rFonts w:ascii="Arial Narrow" w:hAnsi="Arial Narrow"/>
          <w:sz w:val="20"/>
        </w:rPr>
        <w:t>confidentiality</w:t>
      </w:r>
    </w:p>
    <w:p w14:paraId="3D30E229"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Communicating with supervisors to ensure accurate process and information</w:t>
      </w:r>
    </w:p>
    <w:p w14:paraId="17611298" w14:textId="77777777" w:rsidR="00832DA8" w:rsidRDefault="00832DA8" w:rsidP="00832DA8">
      <w:pPr>
        <w:pStyle w:val="Normal1"/>
        <w:widowControl w:val="0"/>
        <w:numPr>
          <w:ilvl w:val="0"/>
          <w:numId w:val="2"/>
        </w:numPr>
        <w:spacing w:line="240" w:lineRule="auto"/>
        <w:jc w:val="both"/>
        <w:rPr>
          <w:rFonts w:ascii="Arial Narrow" w:hAnsi="Arial Narrow"/>
          <w:sz w:val="20"/>
        </w:rPr>
      </w:pPr>
      <w:r>
        <w:rPr>
          <w:rFonts w:ascii="Arial Narrow" w:hAnsi="Arial Narrow"/>
          <w:sz w:val="20"/>
        </w:rPr>
        <w:t>Other duties, as assigned</w:t>
      </w:r>
    </w:p>
    <w:p w14:paraId="02130094" w14:textId="77777777" w:rsidR="00832DA8" w:rsidRDefault="00832DA8" w:rsidP="00832DA8">
      <w:pPr>
        <w:pStyle w:val="Normal1"/>
        <w:widowControl w:val="0"/>
        <w:spacing w:line="240" w:lineRule="auto"/>
        <w:jc w:val="both"/>
        <w:rPr>
          <w:rFonts w:ascii="Arial Narrow" w:hAnsi="Arial Narrow"/>
          <w:sz w:val="20"/>
        </w:rPr>
      </w:pPr>
    </w:p>
    <w:p w14:paraId="2E09D973" w14:textId="77777777" w:rsidR="00832DA8" w:rsidRDefault="00832DA8" w:rsidP="00832DA8">
      <w:pPr>
        <w:pStyle w:val="Normal1"/>
        <w:widowControl w:val="0"/>
        <w:spacing w:line="240" w:lineRule="auto"/>
        <w:ind w:left="720"/>
        <w:jc w:val="both"/>
        <w:rPr>
          <w:rFonts w:ascii="Arial Narrow" w:hAnsi="Arial Narrow"/>
          <w:sz w:val="20"/>
        </w:rPr>
      </w:pPr>
      <w:r>
        <w:rPr>
          <w:rFonts w:ascii="Arial Narrow" w:hAnsi="Arial Narrow"/>
          <w:sz w:val="20"/>
        </w:rPr>
        <w:t xml:space="preserve">Well-qualified applicants will: </w:t>
      </w:r>
    </w:p>
    <w:p w14:paraId="4AE7E6A6" w14:textId="77777777" w:rsidR="00832DA8" w:rsidRDefault="00832DA8" w:rsidP="00832DA8">
      <w:pPr>
        <w:pStyle w:val="Normal1"/>
        <w:widowControl w:val="0"/>
        <w:numPr>
          <w:ilvl w:val="0"/>
          <w:numId w:val="3"/>
        </w:numPr>
        <w:spacing w:line="240" w:lineRule="auto"/>
        <w:jc w:val="both"/>
        <w:rPr>
          <w:rFonts w:ascii="Arial Narrow" w:hAnsi="Arial Narrow"/>
          <w:sz w:val="20"/>
        </w:rPr>
      </w:pPr>
      <w:r>
        <w:rPr>
          <w:rFonts w:ascii="Arial Narrow" w:hAnsi="Arial Narrow"/>
          <w:sz w:val="20"/>
        </w:rPr>
        <w:t>Be in good academic standing; all class years (Freshman through Senior) and recent grads accepted</w:t>
      </w:r>
    </w:p>
    <w:p w14:paraId="3D883EEE" w14:textId="77777777" w:rsidR="00832DA8" w:rsidRDefault="00832DA8" w:rsidP="00832DA8">
      <w:pPr>
        <w:pStyle w:val="Normal1"/>
        <w:widowControl w:val="0"/>
        <w:numPr>
          <w:ilvl w:val="0"/>
          <w:numId w:val="3"/>
        </w:numPr>
        <w:spacing w:line="240" w:lineRule="auto"/>
        <w:jc w:val="both"/>
        <w:rPr>
          <w:rFonts w:ascii="Arial Narrow" w:hAnsi="Arial Narrow"/>
          <w:sz w:val="20"/>
        </w:rPr>
      </w:pPr>
      <w:r>
        <w:rPr>
          <w:rFonts w:ascii="Arial Narrow" w:hAnsi="Arial Narrow"/>
          <w:sz w:val="20"/>
        </w:rPr>
        <w:t>Have strong written and oral communication skills</w:t>
      </w:r>
    </w:p>
    <w:p w14:paraId="2EE2F506" w14:textId="77777777" w:rsidR="00832DA8" w:rsidRDefault="00832DA8" w:rsidP="00832DA8">
      <w:pPr>
        <w:pStyle w:val="Normal1"/>
        <w:widowControl w:val="0"/>
        <w:numPr>
          <w:ilvl w:val="0"/>
          <w:numId w:val="3"/>
        </w:numPr>
        <w:spacing w:line="240" w:lineRule="auto"/>
        <w:jc w:val="both"/>
        <w:rPr>
          <w:rFonts w:ascii="Arial Narrow" w:hAnsi="Arial Narrow"/>
          <w:sz w:val="20"/>
        </w:rPr>
      </w:pPr>
      <w:r>
        <w:rPr>
          <w:rFonts w:ascii="Arial Narrow" w:hAnsi="Arial Narrow"/>
          <w:sz w:val="20"/>
        </w:rPr>
        <w:t>Have strong interpersonal and customer service skills</w:t>
      </w:r>
    </w:p>
    <w:p w14:paraId="53DEA25F" w14:textId="53EB0AAE" w:rsidR="00832DA8" w:rsidRDefault="00832DA8" w:rsidP="00832DA8">
      <w:pPr>
        <w:pStyle w:val="Normal1"/>
        <w:widowControl w:val="0"/>
        <w:numPr>
          <w:ilvl w:val="0"/>
          <w:numId w:val="3"/>
        </w:numPr>
        <w:spacing w:line="240" w:lineRule="auto"/>
        <w:jc w:val="both"/>
        <w:rPr>
          <w:rFonts w:ascii="Arial Narrow" w:hAnsi="Arial Narrow"/>
          <w:sz w:val="20"/>
        </w:rPr>
      </w:pPr>
      <w:r>
        <w:rPr>
          <w:rFonts w:ascii="Arial Narrow" w:hAnsi="Arial Narrow"/>
          <w:sz w:val="20"/>
        </w:rPr>
        <w:t>Be available for 2-3 shifts durin</w:t>
      </w:r>
      <w:r w:rsidR="005E5E9A">
        <w:rPr>
          <w:rFonts w:ascii="Arial Narrow" w:hAnsi="Arial Narrow"/>
          <w:sz w:val="20"/>
        </w:rPr>
        <w:t>g the week.  Tentatively, Summer</w:t>
      </w:r>
      <w:r>
        <w:rPr>
          <w:rFonts w:ascii="Arial Narrow" w:hAnsi="Arial Narrow"/>
          <w:sz w:val="20"/>
        </w:rPr>
        <w:t xml:space="preserve"> Semester shifts will be at the following times:</w:t>
      </w:r>
    </w:p>
    <w:p w14:paraId="1F080363" w14:textId="77777777" w:rsidR="00832DA8" w:rsidRDefault="00832DA8" w:rsidP="00832DA8">
      <w:pPr>
        <w:pStyle w:val="Normal1"/>
        <w:widowControl w:val="0"/>
        <w:numPr>
          <w:ilvl w:val="1"/>
          <w:numId w:val="3"/>
        </w:numPr>
        <w:spacing w:line="240" w:lineRule="auto"/>
        <w:jc w:val="both"/>
        <w:rPr>
          <w:rFonts w:ascii="Arial Narrow" w:hAnsi="Arial Narrow"/>
          <w:sz w:val="20"/>
        </w:rPr>
      </w:pPr>
      <w:r>
        <w:rPr>
          <w:rFonts w:ascii="Arial Narrow" w:hAnsi="Arial Narrow"/>
          <w:sz w:val="20"/>
        </w:rPr>
        <w:t>8:30am -12pm Mondays, Tuesdays, Wednesdays, and Fridays</w:t>
      </w:r>
    </w:p>
    <w:p w14:paraId="11769D86" w14:textId="7BA979E1" w:rsidR="00832DA8" w:rsidRDefault="00832DA8" w:rsidP="00832DA8">
      <w:pPr>
        <w:pStyle w:val="Normal1"/>
        <w:widowControl w:val="0"/>
        <w:numPr>
          <w:ilvl w:val="1"/>
          <w:numId w:val="3"/>
        </w:numPr>
        <w:spacing w:line="240" w:lineRule="auto"/>
        <w:jc w:val="both"/>
        <w:rPr>
          <w:rFonts w:ascii="Arial Narrow" w:hAnsi="Arial Narrow"/>
          <w:sz w:val="20"/>
        </w:rPr>
      </w:pPr>
      <w:r>
        <w:rPr>
          <w:rFonts w:ascii="Arial Narrow" w:hAnsi="Arial Narrow"/>
          <w:sz w:val="20"/>
        </w:rPr>
        <w:t xml:space="preserve">1:00pm-4pm </w:t>
      </w:r>
      <w:r w:rsidR="007A4147">
        <w:rPr>
          <w:rFonts w:ascii="Arial Narrow" w:hAnsi="Arial Narrow"/>
          <w:sz w:val="20"/>
        </w:rPr>
        <w:t xml:space="preserve">Mondays, </w:t>
      </w:r>
      <w:bookmarkStart w:id="0" w:name="_GoBack"/>
      <w:bookmarkEnd w:id="0"/>
      <w:r>
        <w:rPr>
          <w:rFonts w:ascii="Arial Narrow" w:hAnsi="Arial Narrow"/>
          <w:sz w:val="20"/>
        </w:rPr>
        <w:t>Tuesdays, Wednesdays, and Thursdays</w:t>
      </w:r>
    </w:p>
    <w:p w14:paraId="0E85C5C5" w14:textId="77777777" w:rsidR="00832DA8" w:rsidRDefault="00832DA8" w:rsidP="00832DA8">
      <w:pPr>
        <w:pStyle w:val="Normal1"/>
        <w:widowControl w:val="0"/>
        <w:numPr>
          <w:ilvl w:val="1"/>
          <w:numId w:val="3"/>
        </w:numPr>
        <w:spacing w:line="240" w:lineRule="auto"/>
        <w:jc w:val="both"/>
        <w:rPr>
          <w:rFonts w:ascii="Arial Narrow" w:hAnsi="Arial Narrow"/>
          <w:sz w:val="20"/>
        </w:rPr>
      </w:pPr>
      <w:r>
        <w:rPr>
          <w:rFonts w:ascii="Arial Narrow" w:hAnsi="Arial Narrow"/>
          <w:sz w:val="20"/>
        </w:rPr>
        <w:t>4:30pm-7:30pm Thursdays</w:t>
      </w:r>
    </w:p>
    <w:p w14:paraId="3D00D0DC" w14:textId="7339967F" w:rsidR="00832DA8" w:rsidRDefault="00832DA8" w:rsidP="00832DA8">
      <w:pPr>
        <w:pStyle w:val="Normal1"/>
        <w:widowControl w:val="0"/>
        <w:numPr>
          <w:ilvl w:val="0"/>
          <w:numId w:val="3"/>
        </w:numPr>
        <w:spacing w:line="240" w:lineRule="auto"/>
        <w:jc w:val="both"/>
        <w:rPr>
          <w:rFonts w:ascii="Arial Narrow" w:hAnsi="Arial Narrow"/>
          <w:sz w:val="20"/>
        </w:rPr>
      </w:pPr>
      <w:r>
        <w:rPr>
          <w:rFonts w:ascii="Arial Narrow" w:hAnsi="Arial Narrow"/>
          <w:sz w:val="20"/>
        </w:rPr>
        <w:t>Have general knowl</w:t>
      </w:r>
      <w:r w:rsidR="005E5E9A">
        <w:rPr>
          <w:rFonts w:ascii="Arial Narrow" w:hAnsi="Arial Narrow"/>
          <w:sz w:val="20"/>
        </w:rPr>
        <w:t>edge of Microsoft Word</w:t>
      </w:r>
      <w:r>
        <w:rPr>
          <w:rFonts w:ascii="Arial Narrow" w:hAnsi="Arial Narrow"/>
          <w:sz w:val="20"/>
        </w:rPr>
        <w:t>, Zoom, internet usage, and database searches</w:t>
      </w:r>
    </w:p>
    <w:p w14:paraId="63596DE6" w14:textId="77777777" w:rsidR="00832DA8" w:rsidRDefault="00832DA8" w:rsidP="00832DA8">
      <w:pPr>
        <w:pStyle w:val="Normal1"/>
        <w:widowControl w:val="0"/>
        <w:numPr>
          <w:ilvl w:val="0"/>
          <w:numId w:val="3"/>
        </w:numPr>
        <w:spacing w:line="240" w:lineRule="auto"/>
        <w:jc w:val="both"/>
        <w:rPr>
          <w:rFonts w:ascii="Arial Narrow" w:hAnsi="Arial Narrow"/>
          <w:sz w:val="20"/>
        </w:rPr>
      </w:pPr>
      <w:r>
        <w:rPr>
          <w:rFonts w:ascii="Arial Narrow" w:hAnsi="Arial Narrow"/>
          <w:sz w:val="20"/>
        </w:rPr>
        <w:t>Be dependable and reliable</w:t>
      </w:r>
    </w:p>
    <w:p w14:paraId="0EF81DE0" w14:textId="76108F90" w:rsidR="00F61CF6" w:rsidRPr="00832DA8" w:rsidRDefault="00832DA8" w:rsidP="00137808">
      <w:pPr>
        <w:pStyle w:val="Normal1"/>
        <w:widowControl w:val="0"/>
        <w:numPr>
          <w:ilvl w:val="0"/>
          <w:numId w:val="3"/>
        </w:numPr>
        <w:spacing w:line="240" w:lineRule="auto"/>
        <w:jc w:val="both"/>
        <w:rPr>
          <w:rFonts w:ascii="Arial Narrow" w:hAnsi="Arial Narrow"/>
          <w:sz w:val="20"/>
        </w:rPr>
      </w:pPr>
      <w:r>
        <w:rPr>
          <w:rFonts w:ascii="Arial Narrow" w:hAnsi="Arial Narrow"/>
          <w:sz w:val="20"/>
        </w:rPr>
        <w:t xml:space="preserve">Speak a second language proficiently (this is desired, but </w:t>
      </w:r>
      <w:r w:rsidRPr="008048C5">
        <w:rPr>
          <w:rFonts w:ascii="Arial Narrow" w:hAnsi="Arial Narrow"/>
          <w:sz w:val="20"/>
        </w:rPr>
        <w:t>not</w:t>
      </w:r>
      <w:r>
        <w:rPr>
          <w:rFonts w:ascii="Arial Narrow" w:hAnsi="Arial Narrow"/>
          <w:sz w:val="20"/>
        </w:rPr>
        <w:t xml:space="preserve"> required)</w:t>
      </w:r>
    </w:p>
    <w:sectPr w:rsidR="00F61CF6" w:rsidRPr="00832DA8" w:rsidSect="009609E7">
      <w:headerReference w:type="default" r:id="rId7"/>
      <w:footerReference w:type="default" r:id="rId8"/>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6B6B0" w14:textId="77777777" w:rsidR="00420025" w:rsidRDefault="00420025" w:rsidP="00CA7DDF">
      <w:pPr>
        <w:spacing w:after="0" w:line="240" w:lineRule="auto"/>
      </w:pPr>
      <w:r>
        <w:separator/>
      </w:r>
    </w:p>
  </w:endnote>
  <w:endnote w:type="continuationSeparator" w:id="0">
    <w:p w14:paraId="2F0C1AA4" w14:textId="77777777" w:rsidR="00420025" w:rsidRDefault="00420025" w:rsidP="00CA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DCD8B" w14:textId="0963DC84" w:rsidR="009C05DA" w:rsidRPr="00832DA8" w:rsidRDefault="009C05DA" w:rsidP="009C05DA">
    <w:pPr>
      <w:pStyle w:val="Footer"/>
      <w:jc w:val="center"/>
      <w:rPr>
        <w:rFonts w:ascii="Book Antiqua" w:hAnsi="Book Antiqua"/>
        <w:color w:val="1F4E79" w:themeColor="accent1" w:themeShade="80"/>
        <w:sz w:val="16"/>
        <w:szCs w:val="16"/>
      </w:rPr>
    </w:pPr>
    <w:r w:rsidRPr="00832DA8">
      <w:rPr>
        <w:rFonts w:ascii="Book Antiqua" w:hAnsi="Book Antiqua"/>
        <w:color w:val="1F4E79" w:themeColor="accent1" w:themeShade="80"/>
        <w:sz w:val="16"/>
        <w:szCs w:val="16"/>
      </w:rPr>
      <w:t xml:space="preserve">The Milwaukee Justice Center is a public-private collaboration between the </w:t>
    </w:r>
    <w:r w:rsidRPr="00832DA8">
      <w:rPr>
        <w:rFonts w:ascii="Book Antiqua" w:hAnsi="Book Antiqua"/>
        <w:b/>
        <w:bCs/>
        <w:color w:val="1F4E79" w:themeColor="accent1" w:themeShade="80"/>
        <w:sz w:val="16"/>
        <w:szCs w:val="16"/>
      </w:rPr>
      <w:t xml:space="preserve">Milwaukee County Clerk of Courts, the Milwaukee Bar Association, and Marquette University Law School </w:t>
    </w:r>
    <w:r w:rsidRPr="00832DA8">
      <w:rPr>
        <w:rFonts w:ascii="Book Antiqua" w:hAnsi="Book Antiqua"/>
        <w:b/>
        <w:bCs/>
        <w:color w:val="1F4E79" w:themeColor="accent1" w:themeShade="80"/>
        <w:sz w:val="16"/>
        <w:szCs w:val="16"/>
      </w:rPr>
      <w:br/>
    </w:r>
    <w:r w:rsidRPr="00832DA8">
      <w:rPr>
        <w:rFonts w:ascii="Book Antiqua" w:hAnsi="Book Antiqua"/>
        <w:color w:val="1F4E79" w:themeColor="accent1" w:themeShade="80"/>
        <w:sz w:val="16"/>
        <w:szCs w:val="16"/>
      </w:rPr>
      <w:t>to provide volunteer-based, free civil legal aid to our Milwaukee County neighbors.</w:t>
    </w:r>
    <w:r w:rsidR="00832DA8">
      <w:rPr>
        <w:rFonts w:ascii="Book Antiqua" w:hAnsi="Book Antiqua"/>
        <w:color w:val="1F4E79" w:themeColor="accent1" w:themeShade="80"/>
        <w:sz w:val="16"/>
        <w:szCs w:val="16"/>
      </w:rPr>
      <w:t xml:space="preserve">  </w:t>
    </w:r>
  </w:p>
  <w:p w14:paraId="3B3ACA30" w14:textId="77777777" w:rsidR="00F77743" w:rsidRDefault="00F7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9118" w14:textId="77777777" w:rsidR="00420025" w:rsidRDefault="00420025" w:rsidP="00CA7DDF">
      <w:pPr>
        <w:spacing w:after="0" w:line="240" w:lineRule="auto"/>
      </w:pPr>
      <w:r>
        <w:separator/>
      </w:r>
    </w:p>
  </w:footnote>
  <w:footnote w:type="continuationSeparator" w:id="0">
    <w:p w14:paraId="205FE910" w14:textId="77777777" w:rsidR="00420025" w:rsidRDefault="00420025" w:rsidP="00CA7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E1BC" w14:textId="77777777" w:rsidR="00CA7DDF" w:rsidRDefault="00CA7DDF">
    <w:pPr>
      <w:pStyle w:val="Header"/>
    </w:pPr>
    <w:r>
      <w:rPr>
        <w:noProof/>
      </w:rPr>
      <w:drawing>
        <wp:anchor distT="0" distB="0" distL="114300" distR="114300" simplePos="0" relativeHeight="251658240" behindDoc="0" locked="0" layoutInCell="1" allowOverlap="1" wp14:anchorId="24C82BC8" wp14:editId="78CC46DA">
          <wp:simplePos x="0" y="0"/>
          <wp:positionH relativeFrom="margin">
            <wp:posOffset>-19050</wp:posOffset>
          </wp:positionH>
          <wp:positionV relativeFrom="paragraph">
            <wp:posOffset>-457200</wp:posOffset>
          </wp:positionV>
          <wp:extent cx="6219825" cy="1053465"/>
          <wp:effectExtent l="0" t="0" r="9525" b="0"/>
          <wp:wrapThrough wrapText="bothSides">
            <wp:wrapPolygon edited="0">
              <wp:start x="0" y="0"/>
              <wp:lineTo x="0" y="21092"/>
              <wp:lineTo x="21567" y="21092"/>
              <wp:lineTo x="215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19825" cy="1053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815F8"/>
    <w:multiLevelType w:val="hybridMultilevel"/>
    <w:tmpl w:val="CCC6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0B2C02"/>
    <w:multiLevelType w:val="hybridMultilevel"/>
    <w:tmpl w:val="ED486E7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7EB94745"/>
    <w:multiLevelType w:val="hybridMultilevel"/>
    <w:tmpl w:val="AC4E9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24"/>
    <w:rsid w:val="00020929"/>
    <w:rsid w:val="00076907"/>
    <w:rsid w:val="00137808"/>
    <w:rsid w:val="00142D10"/>
    <w:rsid w:val="001839AA"/>
    <w:rsid w:val="001A5856"/>
    <w:rsid w:val="001B1175"/>
    <w:rsid w:val="001E078A"/>
    <w:rsid w:val="001F650A"/>
    <w:rsid w:val="00280B03"/>
    <w:rsid w:val="00302632"/>
    <w:rsid w:val="003C4B8D"/>
    <w:rsid w:val="00420025"/>
    <w:rsid w:val="00476110"/>
    <w:rsid w:val="00524F11"/>
    <w:rsid w:val="00561473"/>
    <w:rsid w:val="0056477A"/>
    <w:rsid w:val="00583021"/>
    <w:rsid w:val="0059191D"/>
    <w:rsid w:val="005A4C8C"/>
    <w:rsid w:val="005E5E9A"/>
    <w:rsid w:val="00602937"/>
    <w:rsid w:val="0061765D"/>
    <w:rsid w:val="006402D1"/>
    <w:rsid w:val="006A4D67"/>
    <w:rsid w:val="006C3394"/>
    <w:rsid w:val="006F7671"/>
    <w:rsid w:val="00715C77"/>
    <w:rsid w:val="00786124"/>
    <w:rsid w:val="007A4147"/>
    <w:rsid w:val="007A5377"/>
    <w:rsid w:val="007B1EBB"/>
    <w:rsid w:val="007D1863"/>
    <w:rsid w:val="0080241F"/>
    <w:rsid w:val="00822D64"/>
    <w:rsid w:val="00823A33"/>
    <w:rsid w:val="00832DA8"/>
    <w:rsid w:val="008B3E66"/>
    <w:rsid w:val="008B6E26"/>
    <w:rsid w:val="0095758F"/>
    <w:rsid w:val="009609E7"/>
    <w:rsid w:val="00962B68"/>
    <w:rsid w:val="009C05DA"/>
    <w:rsid w:val="00A115C6"/>
    <w:rsid w:val="00A54380"/>
    <w:rsid w:val="00C02ED2"/>
    <w:rsid w:val="00CA7DDF"/>
    <w:rsid w:val="00CD46DA"/>
    <w:rsid w:val="00D05710"/>
    <w:rsid w:val="00D24B1D"/>
    <w:rsid w:val="00D64271"/>
    <w:rsid w:val="00D841AE"/>
    <w:rsid w:val="00DB66CB"/>
    <w:rsid w:val="00E81487"/>
    <w:rsid w:val="00ED30AE"/>
    <w:rsid w:val="00EF5C98"/>
    <w:rsid w:val="00F01A2F"/>
    <w:rsid w:val="00F03BBD"/>
    <w:rsid w:val="00F35506"/>
    <w:rsid w:val="00F61CF6"/>
    <w:rsid w:val="00F7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CF5EA6"/>
  <w15:chartTrackingRefBased/>
  <w15:docId w15:val="{77010752-F608-41E2-B1FD-405056F8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124"/>
    <w:pPr>
      <w:ind w:left="720"/>
      <w:contextualSpacing/>
    </w:pPr>
  </w:style>
  <w:style w:type="character" w:styleId="Hyperlink">
    <w:name w:val="Hyperlink"/>
    <w:basedOn w:val="DefaultParagraphFont"/>
    <w:uiPriority w:val="99"/>
    <w:unhideWhenUsed/>
    <w:rsid w:val="00786124"/>
    <w:rPr>
      <w:color w:val="0563C1" w:themeColor="hyperlink"/>
      <w:u w:val="single"/>
    </w:rPr>
  </w:style>
  <w:style w:type="paragraph" w:styleId="Header">
    <w:name w:val="header"/>
    <w:basedOn w:val="Normal"/>
    <w:link w:val="HeaderChar"/>
    <w:uiPriority w:val="99"/>
    <w:unhideWhenUsed/>
    <w:rsid w:val="00CA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DDF"/>
  </w:style>
  <w:style w:type="paragraph" w:styleId="Footer">
    <w:name w:val="footer"/>
    <w:basedOn w:val="Normal"/>
    <w:link w:val="FooterChar"/>
    <w:uiPriority w:val="99"/>
    <w:unhideWhenUsed/>
    <w:rsid w:val="00CA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DDF"/>
  </w:style>
  <w:style w:type="paragraph" w:styleId="NoSpacing">
    <w:name w:val="No Spacing"/>
    <w:uiPriority w:val="1"/>
    <w:qFormat/>
    <w:rsid w:val="00137808"/>
    <w:pPr>
      <w:spacing w:after="0" w:line="240" w:lineRule="auto"/>
    </w:pPr>
  </w:style>
  <w:style w:type="paragraph" w:customStyle="1" w:styleId="Normal1">
    <w:name w:val="Normal1"/>
    <w:rsid w:val="00832DA8"/>
    <w:pPr>
      <w:spacing w:after="0" w:line="276" w:lineRule="auto"/>
    </w:pPr>
    <w:rPr>
      <w:rFonts w:ascii="Arial" w:eastAsia="Arial" w:hAnsi="Arial" w:cs="Arial"/>
      <w:color w:val="000000"/>
      <w:szCs w:val="24"/>
      <w:lang w:eastAsia="ja-JP"/>
    </w:rPr>
  </w:style>
  <w:style w:type="paragraph" w:styleId="BalloonText">
    <w:name w:val="Balloon Text"/>
    <w:basedOn w:val="Normal"/>
    <w:link w:val="BalloonTextChar"/>
    <w:uiPriority w:val="99"/>
    <w:semiHidden/>
    <w:unhideWhenUsed/>
    <w:rsid w:val="00802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89461">
      <w:bodyDiv w:val="1"/>
      <w:marLeft w:val="0"/>
      <w:marRight w:val="0"/>
      <w:marTop w:val="0"/>
      <w:marBottom w:val="0"/>
      <w:divBdr>
        <w:top w:val="none" w:sz="0" w:space="0" w:color="auto"/>
        <w:left w:val="none" w:sz="0" w:space="0" w:color="auto"/>
        <w:bottom w:val="none" w:sz="0" w:space="0" w:color="auto"/>
        <w:right w:val="none" w:sz="0" w:space="0" w:color="auto"/>
      </w:divBdr>
    </w:div>
    <w:div w:id="394354034">
      <w:bodyDiv w:val="1"/>
      <w:marLeft w:val="0"/>
      <w:marRight w:val="0"/>
      <w:marTop w:val="0"/>
      <w:marBottom w:val="0"/>
      <w:divBdr>
        <w:top w:val="none" w:sz="0" w:space="0" w:color="auto"/>
        <w:left w:val="none" w:sz="0" w:space="0" w:color="auto"/>
        <w:bottom w:val="none" w:sz="0" w:space="0" w:color="auto"/>
        <w:right w:val="none" w:sz="0" w:space="0" w:color="auto"/>
      </w:divBdr>
      <w:divsChild>
        <w:div w:id="2035689372">
          <w:marLeft w:val="0"/>
          <w:marRight w:val="0"/>
          <w:marTop w:val="0"/>
          <w:marBottom w:val="0"/>
          <w:divBdr>
            <w:top w:val="none" w:sz="0" w:space="0" w:color="auto"/>
            <w:left w:val="none" w:sz="0" w:space="0" w:color="auto"/>
            <w:bottom w:val="none" w:sz="0" w:space="0" w:color="auto"/>
            <w:right w:val="none" w:sz="0" w:space="0" w:color="auto"/>
          </w:divBdr>
          <w:divsChild>
            <w:div w:id="678703477">
              <w:marLeft w:val="0"/>
              <w:marRight w:val="0"/>
              <w:marTop w:val="0"/>
              <w:marBottom w:val="0"/>
              <w:divBdr>
                <w:top w:val="none" w:sz="0" w:space="0" w:color="auto"/>
                <w:left w:val="none" w:sz="0" w:space="0" w:color="auto"/>
                <w:bottom w:val="none" w:sz="0" w:space="0" w:color="auto"/>
                <w:right w:val="none" w:sz="0" w:space="0" w:color="auto"/>
              </w:divBdr>
            </w:div>
          </w:divsChild>
        </w:div>
        <w:div w:id="874853302">
          <w:marLeft w:val="0"/>
          <w:marRight w:val="0"/>
          <w:marTop w:val="0"/>
          <w:marBottom w:val="0"/>
          <w:divBdr>
            <w:top w:val="none" w:sz="0" w:space="0" w:color="auto"/>
            <w:left w:val="none" w:sz="0" w:space="0" w:color="auto"/>
            <w:bottom w:val="none" w:sz="0" w:space="0" w:color="auto"/>
            <w:right w:val="none" w:sz="0" w:space="0" w:color="auto"/>
          </w:divBdr>
          <w:divsChild>
            <w:div w:id="309670680">
              <w:marLeft w:val="0"/>
              <w:marRight w:val="0"/>
              <w:marTop w:val="0"/>
              <w:marBottom w:val="0"/>
              <w:divBdr>
                <w:top w:val="none" w:sz="0" w:space="0" w:color="auto"/>
                <w:left w:val="none" w:sz="0" w:space="0" w:color="auto"/>
                <w:bottom w:val="none" w:sz="0" w:space="0" w:color="auto"/>
                <w:right w:val="none" w:sz="0" w:space="0" w:color="auto"/>
              </w:divBdr>
            </w:div>
          </w:divsChild>
        </w:div>
        <w:div w:id="1016272669">
          <w:marLeft w:val="0"/>
          <w:marRight w:val="0"/>
          <w:marTop w:val="0"/>
          <w:marBottom w:val="0"/>
          <w:divBdr>
            <w:top w:val="none" w:sz="0" w:space="0" w:color="auto"/>
            <w:left w:val="none" w:sz="0" w:space="0" w:color="auto"/>
            <w:bottom w:val="none" w:sz="0" w:space="0" w:color="auto"/>
            <w:right w:val="none" w:sz="0" w:space="0" w:color="auto"/>
          </w:divBdr>
          <w:divsChild>
            <w:div w:id="1616600292">
              <w:marLeft w:val="0"/>
              <w:marRight w:val="0"/>
              <w:marTop w:val="0"/>
              <w:marBottom w:val="0"/>
              <w:divBdr>
                <w:top w:val="none" w:sz="0" w:space="0" w:color="auto"/>
                <w:left w:val="none" w:sz="0" w:space="0" w:color="auto"/>
                <w:bottom w:val="none" w:sz="0" w:space="0" w:color="auto"/>
                <w:right w:val="none" w:sz="0" w:space="0" w:color="auto"/>
              </w:divBdr>
            </w:div>
          </w:divsChild>
        </w:div>
        <w:div w:id="1294405074">
          <w:marLeft w:val="0"/>
          <w:marRight w:val="0"/>
          <w:marTop w:val="0"/>
          <w:marBottom w:val="0"/>
          <w:divBdr>
            <w:top w:val="none" w:sz="0" w:space="0" w:color="auto"/>
            <w:left w:val="none" w:sz="0" w:space="0" w:color="auto"/>
            <w:bottom w:val="none" w:sz="0" w:space="0" w:color="auto"/>
            <w:right w:val="none" w:sz="0" w:space="0" w:color="auto"/>
          </w:divBdr>
          <w:divsChild>
            <w:div w:id="8411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Ferwerda</dc:creator>
  <cp:keywords/>
  <dc:description/>
  <cp:lastModifiedBy>Kyla Motz</cp:lastModifiedBy>
  <cp:revision>3</cp:revision>
  <cp:lastPrinted>2022-11-02T20:49:00Z</cp:lastPrinted>
  <dcterms:created xsi:type="dcterms:W3CDTF">2023-02-20T14:46:00Z</dcterms:created>
  <dcterms:modified xsi:type="dcterms:W3CDTF">2023-03-27T21:13:00Z</dcterms:modified>
</cp:coreProperties>
</file>